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81C" w:rsidRPr="0058597C" w:rsidRDefault="00ED281C" w:rsidP="00ED2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613478" w:rsidRPr="0058597C" w:rsidRDefault="00613478" w:rsidP="00ED2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Заиграевский</w:t>
      </w:r>
      <w:proofErr w:type="spellEnd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развития ребёнка – детский сад «Улыбка»</w:t>
      </w:r>
    </w:p>
    <w:p w:rsidR="00ED281C" w:rsidRPr="0058597C" w:rsidRDefault="00ED281C" w:rsidP="00ED2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81C" w:rsidRPr="0058597C" w:rsidRDefault="0089580B" w:rsidP="00895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281C" w:rsidRPr="0058597C" w:rsidRDefault="00ED281C" w:rsidP="00ED281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3478" w:rsidRPr="0058597C" w:rsidRDefault="00613478" w:rsidP="00895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3478" w:rsidRPr="0058597C" w:rsidRDefault="00613478" w:rsidP="00895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3478" w:rsidRPr="0058597C" w:rsidRDefault="00613478" w:rsidP="00895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3478" w:rsidRPr="0058597C" w:rsidRDefault="00613478" w:rsidP="00895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3478" w:rsidRPr="0058597C" w:rsidRDefault="00613478" w:rsidP="00895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3478" w:rsidRPr="0058597C" w:rsidRDefault="00613478" w:rsidP="00895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3478" w:rsidRPr="0058597C" w:rsidRDefault="00613478" w:rsidP="00895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3478" w:rsidRPr="0058597C" w:rsidRDefault="00613478" w:rsidP="00895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3478" w:rsidRPr="0058597C" w:rsidRDefault="00613478" w:rsidP="00895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3478" w:rsidRPr="0058597C" w:rsidRDefault="00613478" w:rsidP="00895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281C" w:rsidRPr="0058597C" w:rsidRDefault="00874EBD" w:rsidP="00895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Дополнительная рабочая программа</w:t>
      </w:r>
    </w:p>
    <w:p w:rsidR="00ED281C" w:rsidRPr="0058597C" w:rsidRDefault="00CC265F" w:rsidP="00895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585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кружка</w:t>
      </w:r>
    </w:p>
    <w:p w:rsidR="00ED281C" w:rsidRPr="0058597C" w:rsidRDefault="00ED281C" w:rsidP="00895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585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по обучению детей игре на детских музыкальных инструментах</w:t>
      </w:r>
      <w:r w:rsidR="00613478" w:rsidRPr="00585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4 </w:t>
      </w:r>
      <w:r w:rsidR="008D59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-7 лет по Музыкальному развитию</w:t>
      </w:r>
    </w:p>
    <w:p w:rsidR="00ED281C" w:rsidRPr="0058597C" w:rsidRDefault="00ED281C" w:rsidP="0089580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59A8" w:rsidRDefault="008D59A8" w:rsidP="0089580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59A8" w:rsidRDefault="008D59A8" w:rsidP="0089580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59A8" w:rsidRDefault="008D59A8" w:rsidP="0089580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59A8" w:rsidRDefault="008D59A8" w:rsidP="0089580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59A8" w:rsidRDefault="008D59A8" w:rsidP="0089580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59A8" w:rsidRDefault="008D59A8" w:rsidP="0089580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59A8" w:rsidRDefault="008D59A8" w:rsidP="0089580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281C" w:rsidRPr="0058597C" w:rsidRDefault="0089580B" w:rsidP="0089580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</w:t>
      </w:r>
      <w:r w:rsidR="00056D4C" w:rsidRPr="00585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</w:t>
      </w:r>
      <w:r w:rsidRPr="00585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="00056D4C" w:rsidRPr="00585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ED281C" w:rsidRPr="00585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музыкальный руководитель</w:t>
      </w:r>
    </w:p>
    <w:p w:rsidR="00ED281C" w:rsidRPr="0058597C" w:rsidRDefault="00613478" w:rsidP="008958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585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Шишмарева</w:t>
      </w:r>
      <w:proofErr w:type="spellEnd"/>
      <w:r w:rsidRPr="00585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Наталья Виктор</w:t>
      </w:r>
      <w:r w:rsidR="0089580B" w:rsidRPr="00585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овна</w:t>
      </w:r>
    </w:p>
    <w:p w:rsidR="00ED281C" w:rsidRPr="0058597C" w:rsidRDefault="00ED281C" w:rsidP="00ED281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281C" w:rsidRPr="0058597C" w:rsidRDefault="00ED281C" w:rsidP="00ED281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80B" w:rsidRPr="0058597C" w:rsidRDefault="0089580B" w:rsidP="00ED281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6D4C" w:rsidRPr="0058597C" w:rsidRDefault="00056D4C" w:rsidP="002A7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3478" w:rsidRPr="0058597C" w:rsidRDefault="00613478" w:rsidP="002A7C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3478" w:rsidRPr="0058597C" w:rsidRDefault="00613478" w:rsidP="002A7C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3478" w:rsidRPr="0058597C" w:rsidRDefault="00613478" w:rsidP="002A7C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3478" w:rsidRPr="0058597C" w:rsidRDefault="00613478" w:rsidP="002A7C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3478" w:rsidRPr="0058597C" w:rsidRDefault="00613478" w:rsidP="002A7C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3478" w:rsidRPr="0058597C" w:rsidRDefault="00613478" w:rsidP="002A7C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3478" w:rsidRPr="0058597C" w:rsidRDefault="00613478" w:rsidP="002A7C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3478" w:rsidRPr="0058597C" w:rsidRDefault="00613478" w:rsidP="005859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 Заиграево</w:t>
      </w:r>
      <w:r w:rsidR="00056D4C" w:rsidRPr="00585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056D4C"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2A7CCD"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13478" w:rsidRPr="0058597C" w:rsidRDefault="00613478" w:rsidP="00A07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384"/>
        <w:gridCol w:w="7229"/>
        <w:gridCol w:w="958"/>
      </w:tblGrid>
      <w:tr w:rsidR="002A7CCD" w:rsidRPr="0058597C" w:rsidTr="00374D29">
        <w:tc>
          <w:tcPr>
            <w:tcW w:w="1384" w:type="dxa"/>
          </w:tcPr>
          <w:p w:rsidR="002A7CCD" w:rsidRPr="0058597C" w:rsidRDefault="00644854" w:rsidP="0064485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1.</w:t>
            </w:r>
          </w:p>
        </w:tc>
        <w:tc>
          <w:tcPr>
            <w:tcW w:w="7229" w:type="dxa"/>
          </w:tcPr>
          <w:p w:rsidR="002A7CCD" w:rsidRPr="0058597C" w:rsidRDefault="00644854" w:rsidP="006448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Целевой </w:t>
            </w:r>
          </w:p>
        </w:tc>
        <w:tc>
          <w:tcPr>
            <w:tcW w:w="958" w:type="dxa"/>
          </w:tcPr>
          <w:p w:rsidR="002A7CCD" w:rsidRPr="0058597C" w:rsidRDefault="002A7CCD" w:rsidP="002A7C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A7CCD" w:rsidRPr="0058597C" w:rsidTr="00374D29">
        <w:tc>
          <w:tcPr>
            <w:tcW w:w="1384" w:type="dxa"/>
          </w:tcPr>
          <w:p w:rsidR="002A7CCD" w:rsidRPr="0058597C" w:rsidRDefault="00644854" w:rsidP="006448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</w:t>
            </w:r>
            <w:r w:rsidR="003C027F" w:rsidRPr="005859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29" w:type="dxa"/>
          </w:tcPr>
          <w:p w:rsidR="002A7CCD" w:rsidRPr="0058597C" w:rsidRDefault="002A7CCD" w:rsidP="002A7C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958" w:type="dxa"/>
          </w:tcPr>
          <w:p w:rsidR="002A7CCD" w:rsidRPr="0058597C" w:rsidRDefault="002A7CCD" w:rsidP="002A7C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44854" w:rsidRPr="0058597C" w:rsidTr="00374D29">
        <w:tc>
          <w:tcPr>
            <w:tcW w:w="1384" w:type="dxa"/>
          </w:tcPr>
          <w:p w:rsidR="00644854" w:rsidRPr="0058597C" w:rsidRDefault="00644854" w:rsidP="006448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</w:tcPr>
          <w:p w:rsidR="00644854" w:rsidRPr="0058597C" w:rsidRDefault="00644854" w:rsidP="002A7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задачи реализации рабочей программы</w:t>
            </w:r>
          </w:p>
        </w:tc>
        <w:tc>
          <w:tcPr>
            <w:tcW w:w="958" w:type="dxa"/>
          </w:tcPr>
          <w:p w:rsidR="00644854" w:rsidRPr="0058597C" w:rsidRDefault="00644854" w:rsidP="002A7C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854" w:rsidRPr="0058597C" w:rsidTr="00374D29">
        <w:tc>
          <w:tcPr>
            <w:tcW w:w="1384" w:type="dxa"/>
          </w:tcPr>
          <w:p w:rsidR="00644854" w:rsidRPr="0058597C" w:rsidRDefault="00644854" w:rsidP="006448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</w:tcPr>
          <w:p w:rsidR="00644854" w:rsidRPr="0058597C" w:rsidRDefault="00644854" w:rsidP="002A7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 формирования рабочей программы</w:t>
            </w:r>
          </w:p>
        </w:tc>
        <w:tc>
          <w:tcPr>
            <w:tcW w:w="958" w:type="dxa"/>
          </w:tcPr>
          <w:p w:rsidR="00644854" w:rsidRPr="0058597C" w:rsidRDefault="00644854" w:rsidP="002A7C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4854" w:rsidRPr="0058597C" w:rsidTr="00374D29">
        <w:tc>
          <w:tcPr>
            <w:tcW w:w="1384" w:type="dxa"/>
          </w:tcPr>
          <w:p w:rsidR="00644854" w:rsidRPr="0058597C" w:rsidRDefault="00644854" w:rsidP="006448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</w:tcPr>
          <w:p w:rsidR="00644854" w:rsidRPr="0058597C" w:rsidRDefault="00644854" w:rsidP="002A7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Значимые</w:t>
            </w:r>
            <w:r w:rsidR="003C027F"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разработки и реализации рабочей программы возрастные и индивидуальные особенности</w:t>
            </w: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8" w:type="dxa"/>
          </w:tcPr>
          <w:p w:rsidR="00644854" w:rsidRPr="0058597C" w:rsidRDefault="00644854" w:rsidP="002A7C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027F" w:rsidRPr="0058597C" w:rsidTr="00374D29">
        <w:tc>
          <w:tcPr>
            <w:tcW w:w="1384" w:type="dxa"/>
          </w:tcPr>
          <w:p w:rsidR="003C027F" w:rsidRPr="0058597C" w:rsidRDefault="003C027F" w:rsidP="006448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7229" w:type="dxa"/>
          </w:tcPr>
          <w:p w:rsidR="003C027F" w:rsidRPr="0058597C" w:rsidRDefault="003C027F" w:rsidP="002A7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 освоения программы</w:t>
            </w:r>
          </w:p>
        </w:tc>
        <w:tc>
          <w:tcPr>
            <w:tcW w:w="958" w:type="dxa"/>
          </w:tcPr>
          <w:p w:rsidR="003C027F" w:rsidRPr="0058597C" w:rsidRDefault="003C027F" w:rsidP="002A7C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027F" w:rsidRPr="0058597C" w:rsidTr="00374D29">
        <w:tc>
          <w:tcPr>
            <w:tcW w:w="1384" w:type="dxa"/>
          </w:tcPr>
          <w:p w:rsidR="003C027F" w:rsidRPr="0058597C" w:rsidRDefault="003C027F" w:rsidP="0064485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2.</w:t>
            </w:r>
          </w:p>
        </w:tc>
        <w:tc>
          <w:tcPr>
            <w:tcW w:w="7229" w:type="dxa"/>
          </w:tcPr>
          <w:p w:rsidR="003C027F" w:rsidRPr="0058597C" w:rsidRDefault="003C027F" w:rsidP="002A7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Содержательный</w:t>
            </w:r>
          </w:p>
        </w:tc>
        <w:tc>
          <w:tcPr>
            <w:tcW w:w="958" w:type="dxa"/>
          </w:tcPr>
          <w:p w:rsidR="003C027F" w:rsidRPr="0058597C" w:rsidRDefault="003C027F" w:rsidP="002A7C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7CCD" w:rsidRPr="0058597C" w:rsidTr="00374D29">
        <w:tc>
          <w:tcPr>
            <w:tcW w:w="1384" w:type="dxa"/>
          </w:tcPr>
          <w:p w:rsidR="002A7CCD" w:rsidRPr="0058597C" w:rsidRDefault="003C027F" w:rsidP="002A7CC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 w:rsidR="002A7CCD" w:rsidRPr="005859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229" w:type="dxa"/>
          </w:tcPr>
          <w:p w:rsidR="002A7CCD" w:rsidRPr="0058597C" w:rsidRDefault="002A7CCD" w:rsidP="002A7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</w:t>
            </w:r>
            <w:r w:rsidR="003C027F"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рабочей </w:t>
            </w: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958" w:type="dxa"/>
          </w:tcPr>
          <w:p w:rsidR="002A7CCD" w:rsidRPr="0058597C" w:rsidRDefault="002A7CCD" w:rsidP="002A7C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027F" w:rsidRPr="0058597C" w:rsidTr="00374D29">
        <w:tc>
          <w:tcPr>
            <w:tcW w:w="1384" w:type="dxa"/>
          </w:tcPr>
          <w:p w:rsidR="003C027F" w:rsidRPr="0058597C" w:rsidRDefault="006612DA" w:rsidP="002A7CC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7229" w:type="dxa"/>
          </w:tcPr>
          <w:p w:rsidR="003C027F" w:rsidRPr="0058597C" w:rsidRDefault="006612DA" w:rsidP="002A7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Вариативные формы, способы, методы и средства реализации программы</w:t>
            </w:r>
          </w:p>
        </w:tc>
        <w:tc>
          <w:tcPr>
            <w:tcW w:w="958" w:type="dxa"/>
          </w:tcPr>
          <w:p w:rsidR="003C027F" w:rsidRPr="0058597C" w:rsidRDefault="003C027F" w:rsidP="002A7C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12DA" w:rsidRPr="0058597C" w:rsidTr="00374D29">
        <w:tc>
          <w:tcPr>
            <w:tcW w:w="1384" w:type="dxa"/>
          </w:tcPr>
          <w:p w:rsidR="006612DA" w:rsidRPr="0058597C" w:rsidRDefault="006612DA" w:rsidP="002A7CC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7229" w:type="dxa"/>
          </w:tcPr>
          <w:p w:rsidR="006612DA" w:rsidRPr="0058597C" w:rsidRDefault="006612DA" w:rsidP="002A7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семьями</w:t>
            </w:r>
          </w:p>
        </w:tc>
        <w:tc>
          <w:tcPr>
            <w:tcW w:w="958" w:type="dxa"/>
          </w:tcPr>
          <w:p w:rsidR="006612DA" w:rsidRPr="0058597C" w:rsidRDefault="006612DA" w:rsidP="002A7C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12DA" w:rsidRPr="0058597C" w:rsidTr="00374D29">
        <w:tc>
          <w:tcPr>
            <w:tcW w:w="1384" w:type="dxa"/>
          </w:tcPr>
          <w:p w:rsidR="006612DA" w:rsidRPr="0058597C" w:rsidRDefault="006612DA" w:rsidP="002A7C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3.</w:t>
            </w:r>
          </w:p>
        </w:tc>
        <w:tc>
          <w:tcPr>
            <w:tcW w:w="7229" w:type="dxa"/>
          </w:tcPr>
          <w:p w:rsidR="006612DA" w:rsidRPr="0058597C" w:rsidRDefault="006612DA" w:rsidP="002A7C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</w:t>
            </w:r>
          </w:p>
        </w:tc>
        <w:tc>
          <w:tcPr>
            <w:tcW w:w="958" w:type="dxa"/>
          </w:tcPr>
          <w:p w:rsidR="006612DA" w:rsidRPr="0058597C" w:rsidRDefault="006612DA" w:rsidP="002A7C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12DA" w:rsidRPr="0058597C" w:rsidTr="00374D29">
        <w:tc>
          <w:tcPr>
            <w:tcW w:w="1384" w:type="dxa"/>
          </w:tcPr>
          <w:p w:rsidR="006612DA" w:rsidRPr="0058597C" w:rsidRDefault="006612DA" w:rsidP="002A7CC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7229" w:type="dxa"/>
          </w:tcPr>
          <w:p w:rsidR="006612DA" w:rsidRPr="0058597C" w:rsidRDefault="006612DA" w:rsidP="002A7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дня</w:t>
            </w:r>
          </w:p>
        </w:tc>
        <w:tc>
          <w:tcPr>
            <w:tcW w:w="958" w:type="dxa"/>
          </w:tcPr>
          <w:p w:rsidR="006612DA" w:rsidRPr="0058597C" w:rsidRDefault="006612DA" w:rsidP="002A7C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12DA" w:rsidRPr="0058597C" w:rsidTr="00374D29">
        <w:tc>
          <w:tcPr>
            <w:tcW w:w="1384" w:type="dxa"/>
          </w:tcPr>
          <w:p w:rsidR="006612DA" w:rsidRPr="0058597C" w:rsidRDefault="006612DA" w:rsidP="002A7CC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7229" w:type="dxa"/>
          </w:tcPr>
          <w:p w:rsidR="006612DA" w:rsidRPr="0058597C" w:rsidRDefault="006612DA" w:rsidP="002A7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Перспективное планирование работы педагога</w:t>
            </w:r>
          </w:p>
        </w:tc>
        <w:tc>
          <w:tcPr>
            <w:tcW w:w="958" w:type="dxa"/>
          </w:tcPr>
          <w:p w:rsidR="006612DA" w:rsidRPr="0058597C" w:rsidRDefault="006612DA" w:rsidP="002A7C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12DA" w:rsidRPr="0058597C" w:rsidTr="00374D29">
        <w:tc>
          <w:tcPr>
            <w:tcW w:w="1384" w:type="dxa"/>
          </w:tcPr>
          <w:p w:rsidR="006612DA" w:rsidRPr="0058597C" w:rsidRDefault="006612DA" w:rsidP="002A7CC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7229" w:type="dxa"/>
          </w:tcPr>
          <w:p w:rsidR="006612DA" w:rsidRPr="0058597C" w:rsidRDefault="006612DA" w:rsidP="002A7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Традиционные праздники, развлечения и события</w:t>
            </w:r>
          </w:p>
        </w:tc>
        <w:tc>
          <w:tcPr>
            <w:tcW w:w="958" w:type="dxa"/>
          </w:tcPr>
          <w:p w:rsidR="006612DA" w:rsidRPr="0058597C" w:rsidRDefault="006612DA" w:rsidP="002A7C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12DA" w:rsidRPr="0058597C" w:rsidTr="00374D29">
        <w:tc>
          <w:tcPr>
            <w:tcW w:w="1384" w:type="dxa"/>
          </w:tcPr>
          <w:p w:rsidR="006612DA" w:rsidRPr="0058597C" w:rsidRDefault="006612DA" w:rsidP="002A7CC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7229" w:type="dxa"/>
          </w:tcPr>
          <w:p w:rsidR="006612DA" w:rsidRPr="0058597C" w:rsidRDefault="006612DA" w:rsidP="002A7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материально-технического обеспечения программы</w:t>
            </w:r>
          </w:p>
        </w:tc>
        <w:tc>
          <w:tcPr>
            <w:tcW w:w="958" w:type="dxa"/>
          </w:tcPr>
          <w:p w:rsidR="006612DA" w:rsidRPr="0058597C" w:rsidRDefault="006612DA" w:rsidP="002A7C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5416" w:rsidRPr="0058597C" w:rsidTr="00374D29">
        <w:tc>
          <w:tcPr>
            <w:tcW w:w="1384" w:type="dxa"/>
          </w:tcPr>
          <w:p w:rsidR="00F85416" w:rsidRPr="0058597C" w:rsidRDefault="00F85416" w:rsidP="002A7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</w:tcPr>
          <w:p w:rsidR="00F85416" w:rsidRPr="0058597C" w:rsidRDefault="00F85416" w:rsidP="002A7C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 литературы</w:t>
            </w:r>
          </w:p>
        </w:tc>
        <w:tc>
          <w:tcPr>
            <w:tcW w:w="958" w:type="dxa"/>
          </w:tcPr>
          <w:p w:rsidR="00F85416" w:rsidRPr="0058597C" w:rsidRDefault="00F85416" w:rsidP="002A7C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D281C" w:rsidRPr="0058597C" w:rsidRDefault="00ED281C" w:rsidP="002A7CCD">
      <w:pPr>
        <w:tabs>
          <w:tab w:val="left" w:pos="-284"/>
        </w:tabs>
        <w:spacing w:after="0" w:line="240" w:lineRule="auto"/>
        <w:ind w:right="272" w:hanging="42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D281C" w:rsidRPr="0058597C" w:rsidRDefault="00ED281C" w:rsidP="00ED281C">
      <w:pPr>
        <w:tabs>
          <w:tab w:val="left" w:pos="-284"/>
        </w:tabs>
        <w:spacing w:before="100" w:beforeAutospacing="1" w:after="100" w:afterAutospacing="1" w:line="360" w:lineRule="auto"/>
        <w:ind w:right="27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7CCD" w:rsidRPr="0058597C" w:rsidRDefault="002A7CCD" w:rsidP="00ED281C">
      <w:pPr>
        <w:tabs>
          <w:tab w:val="left" w:pos="-284"/>
        </w:tabs>
        <w:spacing w:before="100" w:beforeAutospacing="1" w:after="100" w:afterAutospacing="1" w:line="360" w:lineRule="auto"/>
        <w:ind w:right="27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7CCD" w:rsidRPr="0058597C" w:rsidRDefault="002A7CCD" w:rsidP="00ED281C">
      <w:pPr>
        <w:tabs>
          <w:tab w:val="left" w:pos="-284"/>
        </w:tabs>
        <w:spacing w:before="100" w:beforeAutospacing="1" w:after="100" w:afterAutospacing="1" w:line="360" w:lineRule="auto"/>
        <w:ind w:right="27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7CCD" w:rsidRPr="0058597C" w:rsidRDefault="002A7CCD" w:rsidP="00ED281C">
      <w:pPr>
        <w:tabs>
          <w:tab w:val="left" w:pos="-284"/>
        </w:tabs>
        <w:spacing w:before="100" w:beforeAutospacing="1" w:after="100" w:afterAutospacing="1" w:line="360" w:lineRule="auto"/>
        <w:ind w:right="27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7CCD" w:rsidRPr="0058597C" w:rsidRDefault="002A7CCD" w:rsidP="00ED281C">
      <w:pPr>
        <w:tabs>
          <w:tab w:val="left" w:pos="-284"/>
        </w:tabs>
        <w:spacing w:before="100" w:beforeAutospacing="1" w:after="100" w:afterAutospacing="1" w:line="360" w:lineRule="auto"/>
        <w:ind w:right="27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7CCD" w:rsidRPr="0058597C" w:rsidRDefault="002A7CCD" w:rsidP="00ED281C">
      <w:pPr>
        <w:tabs>
          <w:tab w:val="left" w:pos="-284"/>
        </w:tabs>
        <w:spacing w:before="100" w:beforeAutospacing="1" w:after="100" w:afterAutospacing="1" w:line="360" w:lineRule="auto"/>
        <w:ind w:right="27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7CCD" w:rsidRPr="0058597C" w:rsidRDefault="002A7CCD" w:rsidP="00ED281C">
      <w:pPr>
        <w:tabs>
          <w:tab w:val="left" w:pos="-284"/>
        </w:tabs>
        <w:spacing w:before="100" w:beforeAutospacing="1" w:after="100" w:afterAutospacing="1" w:line="360" w:lineRule="auto"/>
        <w:ind w:right="27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5416" w:rsidRPr="0058597C" w:rsidRDefault="00F85416" w:rsidP="00ED281C">
      <w:pPr>
        <w:tabs>
          <w:tab w:val="left" w:pos="-284"/>
        </w:tabs>
        <w:spacing w:before="100" w:beforeAutospacing="1" w:after="100" w:afterAutospacing="1" w:line="360" w:lineRule="auto"/>
        <w:ind w:right="27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5416" w:rsidRPr="0058597C" w:rsidRDefault="00F85416" w:rsidP="00ED281C">
      <w:pPr>
        <w:tabs>
          <w:tab w:val="left" w:pos="-284"/>
        </w:tabs>
        <w:spacing w:before="100" w:beforeAutospacing="1" w:after="100" w:afterAutospacing="1" w:line="360" w:lineRule="auto"/>
        <w:ind w:right="27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5416" w:rsidRPr="0058597C" w:rsidRDefault="00F85416" w:rsidP="00ED281C">
      <w:pPr>
        <w:tabs>
          <w:tab w:val="left" w:pos="-284"/>
        </w:tabs>
        <w:spacing w:before="100" w:beforeAutospacing="1" w:after="100" w:afterAutospacing="1" w:line="360" w:lineRule="auto"/>
        <w:ind w:right="27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4D29" w:rsidRPr="0058597C" w:rsidRDefault="00374D29" w:rsidP="002A7CCD">
      <w:pPr>
        <w:tabs>
          <w:tab w:val="left" w:pos="-284"/>
        </w:tabs>
        <w:spacing w:after="0" w:line="240" w:lineRule="auto"/>
        <w:ind w:right="27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1. Целевой</w:t>
      </w:r>
    </w:p>
    <w:p w:rsidR="00ED281C" w:rsidRPr="0058597C" w:rsidRDefault="00374D29" w:rsidP="002A7CCD">
      <w:pPr>
        <w:tabs>
          <w:tab w:val="left" w:pos="-284"/>
        </w:tabs>
        <w:spacing w:after="0" w:line="240" w:lineRule="auto"/>
        <w:ind w:right="27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1.1. </w:t>
      </w:r>
      <w:r w:rsidR="00ED281C" w:rsidRPr="00585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ED281C" w:rsidRPr="0058597C" w:rsidRDefault="00D2757E" w:rsidP="00641B45">
      <w:pPr>
        <w:spacing w:after="0" w:line="240" w:lineRule="auto"/>
        <w:ind w:right="35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281C"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абочая программа </w:t>
      </w: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составлена в соответствии с </w:t>
      </w:r>
      <w:r w:rsidR="00B176BE"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документами: </w:t>
      </w:r>
    </w:p>
    <w:p w:rsidR="00B176BE" w:rsidRPr="0058597C" w:rsidRDefault="00B176BE" w:rsidP="00B176BE">
      <w:pPr>
        <w:pStyle w:val="aa"/>
        <w:numPr>
          <w:ilvl w:val="0"/>
          <w:numId w:val="10"/>
        </w:num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№ 273-ФЗ «Об образовании в Российской  Федерации;</w:t>
      </w:r>
    </w:p>
    <w:p w:rsidR="00641B45" w:rsidRPr="0058597C" w:rsidRDefault="00F1232F" w:rsidP="00F1232F">
      <w:pPr>
        <w:pStyle w:val="aa"/>
        <w:numPr>
          <w:ilvl w:val="0"/>
          <w:numId w:val="10"/>
        </w:num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государственный образовательный стандарт дошкольного образования, утвержденный приказом </w:t>
      </w:r>
      <w:proofErr w:type="spellStart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17.10.2013 №1155.</w:t>
      </w:r>
    </w:p>
    <w:p w:rsidR="00F1232F" w:rsidRPr="0058597C" w:rsidRDefault="00F1232F" w:rsidP="00641B45">
      <w:pPr>
        <w:spacing w:after="0" w:line="240" w:lineRule="auto"/>
        <w:ind w:right="357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программа учитывает рекомендации письма </w:t>
      </w:r>
      <w:proofErr w:type="spellStart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  <w:r w:rsidR="00641B45"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11.12.2006 года № 06-1844 «О примерных требованиях к программам</w:t>
      </w:r>
    </w:p>
    <w:p w:rsidR="00E62165" w:rsidRPr="0058597C" w:rsidRDefault="00E62165" w:rsidP="00E62165">
      <w:pPr>
        <w:tabs>
          <w:tab w:val="left" w:pos="-330"/>
        </w:tabs>
        <w:spacing w:after="0" w:line="240" w:lineRule="auto"/>
        <w:ind w:right="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Основной формой музыкальной деятельности в детском саду являются занятия, которые предусматривают не только слушание музыкальных произведений доступных для восприятия малышей, обучение их пению, движениям в музыкальных играх и плясках, но и обучению их игре на детских музыкальных инструментах. </w:t>
      </w:r>
    </w:p>
    <w:p w:rsidR="00E62165" w:rsidRPr="0058597C" w:rsidRDefault="00E62165" w:rsidP="00E62165">
      <w:pPr>
        <w:tabs>
          <w:tab w:val="left" w:pos="-330"/>
          <w:tab w:val="left" w:pos="-284"/>
        </w:tabs>
        <w:spacing w:after="0" w:line="240" w:lineRule="auto"/>
        <w:ind w:right="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Обучаясь игре на детских музыкальных инструментах, дети открывают для себя мир музыкальных звуков, осознаннее различают красоту звучания различных инструментов. У них улучшается качество пения, они чище поют, улучшается качество музыкально-</w:t>
      </w:r>
      <w:proofErr w:type="gramStart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ритмических движений</w:t>
      </w:r>
      <w:proofErr w:type="gramEnd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дети чётче воспроизводят ритм. </w:t>
      </w:r>
    </w:p>
    <w:p w:rsidR="00E62165" w:rsidRPr="0058597C" w:rsidRDefault="00E62165" w:rsidP="00E621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Для многих детей игра на музыкальных инструментах помогает передать чувство, внутренний духовный мир. Это прекрасное средство не только индивидуального развития, но и развития мышления, творческой инициативы, сознательных отношений между детьми.</w:t>
      </w:r>
    </w:p>
    <w:p w:rsidR="00E62165" w:rsidRPr="0058597C" w:rsidRDefault="00E62165" w:rsidP="00E62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звуками – это ничем не ограниченный полет фантазии, свобода самовыражения, радость от того, что можешь быть таким, каким хочешь, что все тебя принимают и не оценивают по принципу «хорошо или плохо» ты что-либо сделал. Игры звуками – это творчество-исследование. </w:t>
      </w:r>
    </w:p>
    <w:p w:rsidR="00E62165" w:rsidRPr="0058597C" w:rsidRDefault="00E62165" w:rsidP="00E621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главная ценность игр звуками состоит в том, что эта увлекательная для детей и взрослых форма является самым простым и самым прямым путем к импровизации и устной композиции. </w:t>
      </w:r>
    </w:p>
    <w:p w:rsidR="00E62165" w:rsidRPr="0058597C" w:rsidRDefault="00E62165" w:rsidP="00E621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Творческое музицирование – это возможность приобретения многообразного опыта в связи с музыкой – опыта движения и речи, как праоснов музыки; опыта слушателя, композитора, исполнителя и актера; опыта общения, творчества и фантазирования, самовыражения и спонтанности, опыта переживания музыки как радости и удовольствия. </w:t>
      </w:r>
    </w:p>
    <w:p w:rsidR="00E62165" w:rsidRPr="0058597C" w:rsidRDefault="00E62165" w:rsidP="00E62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Музыкальные инструменты для детей – всегда чудесные, необыкновенно притягательные предметы, дети очень хотят на них играть. Музыкальный инструмент для ребенка символ музыки, тот, кто играет на нем – почти волшебник. </w:t>
      </w:r>
    </w:p>
    <w:p w:rsidR="00B176BE" w:rsidRPr="0058597C" w:rsidRDefault="00A6718F" w:rsidP="00B176BE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 реализации рабочей программы</w:t>
      </w:r>
    </w:p>
    <w:p w:rsidR="00ED281C" w:rsidRPr="0058597C" w:rsidRDefault="00ED281C" w:rsidP="002A7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ЦЕЛЬ: </w:t>
      </w: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эстетической стороне действительности, потребность детей в творческом самовыражении, инициативность и самостоятельность в воплощении художественного замысла.</w:t>
      </w:r>
    </w:p>
    <w:p w:rsidR="00ED281C" w:rsidRPr="0058597C" w:rsidRDefault="00ED281C" w:rsidP="002A7C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D281C" w:rsidRPr="0058597C" w:rsidRDefault="00613478" w:rsidP="006134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281C"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асширять кругозор детей</w:t>
      </w: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знакомство с музыкальной       культурой </w:t>
      </w:r>
      <w:r w:rsidR="00ED281C"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музыкальными инструментами;</w:t>
      </w:r>
    </w:p>
    <w:p w:rsidR="00ED281C" w:rsidRPr="0058597C" w:rsidRDefault="00613478" w:rsidP="006134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281C"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созданию условий для творческого самовыражения ребенка, учитывая его индивидуальные способности;</w:t>
      </w:r>
    </w:p>
    <w:p w:rsidR="00ED281C" w:rsidRPr="0058597C" w:rsidRDefault="00613478" w:rsidP="006134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281C"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овлекать дошкольников в разные виды художественно-эстетической деятельности, помогая им  осваивать  различные средства, материалы и способы изготовления музыкальных игрушек-инструментов;</w:t>
      </w:r>
    </w:p>
    <w:p w:rsidR="00ED281C" w:rsidRPr="0058597C" w:rsidRDefault="00613478" w:rsidP="006134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281C"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оддерживать инициативу и стремление детей к импровизации при игре на самодельных музыкальных  игрушках-инструментах.</w:t>
      </w:r>
    </w:p>
    <w:p w:rsidR="002813A8" w:rsidRPr="0058597C" w:rsidRDefault="002813A8" w:rsidP="002A7CCD">
      <w:pPr>
        <w:spacing w:after="0" w:line="240" w:lineRule="auto"/>
        <w:ind w:right="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18F" w:rsidRPr="0058597C" w:rsidRDefault="00A6718F" w:rsidP="00A6718F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формирования рабочей программы.</w:t>
      </w:r>
      <w:r w:rsidRPr="00585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Данная программа реализуется на основе программы «Ладушки», созданная И. М. </w:t>
      </w:r>
      <w:proofErr w:type="spellStart"/>
      <w:r w:rsidRPr="00585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Каплуновой</w:t>
      </w:r>
      <w:proofErr w:type="spellEnd"/>
      <w:r w:rsidRPr="00585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85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585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А. </w:t>
      </w:r>
      <w:proofErr w:type="spellStart"/>
      <w:r w:rsidRPr="00585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Новоскольцевой</w:t>
      </w:r>
      <w:proofErr w:type="spellEnd"/>
      <w:r w:rsidRPr="00585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(«художественно-эстетическое» направление) с детьми 5-7 лет. </w:t>
      </w:r>
      <w:r w:rsidR="00E76675" w:rsidRPr="00585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программа подразумевает всестороннее музыкальное воспитание, и образование без углубления в какой-либо раздел. </w:t>
      </w:r>
    </w:p>
    <w:p w:rsidR="00A6718F" w:rsidRPr="0058597C" w:rsidRDefault="00A6718F" w:rsidP="00A6718F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применяются следующие принципы</w:t>
      </w:r>
    </w:p>
    <w:p w:rsidR="002813A8" w:rsidRPr="0058597C" w:rsidRDefault="00E76675" w:rsidP="00613478">
      <w:pPr>
        <w:spacing w:after="0" w:line="240" w:lineRule="auto"/>
        <w:ind w:right="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непринужденной обстановки, в которой ребёнок </w:t>
      </w:r>
      <w:r w:rsidR="009320BF"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чувствует комфорт, не принуждать детей к действиям (играм, к пению), а дать возможность захотеть принять участие в занятии.</w:t>
      </w:r>
    </w:p>
    <w:p w:rsidR="009320BF" w:rsidRPr="0058597C" w:rsidRDefault="009320BF" w:rsidP="00613478">
      <w:pPr>
        <w:spacing w:after="0" w:line="240" w:lineRule="auto"/>
        <w:ind w:right="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Целостный подход в решении педагогических задач: обогащение</w:t>
      </w:r>
    </w:p>
    <w:p w:rsidR="009320BF" w:rsidRPr="0058597C" w:rsidRDefault="009320BF" w:rsidP="00613478">
      <w:pPr>
        <w:spacing w:after="0" w:line="240" w:lineRule="auto"/>
        <w:ind w:right="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музыкальными впечатлениями через пение, слушание, игры, пляски,</w:t>
      </w:r>
      <w:r w:rsidR="00E42752"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музицирование; претворений полученны</w:t>
      </w:r>
      <w:r w:rsidR="00E42752"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впечатлений в самостоятельной </w:t>
      </w: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деятельности; приобщение к народной культуре (слушание и</w:t>
      </w:r>
      <w:r w:rsidR="00E42752"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</w:t>
      </w:r>
      <w:r w:rsidR="00E42752"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русских народных песен</w:t>
      </w:r>
      <w:r w:rsidR="00E42752"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попевок</w:t>
      </w:r>
      <w:proofErr w:type="spellEnd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разучивание народных игр и</w:t>
      </w:r>
      <w:r w:rsidR="00E42752"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хороводов)</w:t>
      </w:r>
    </w:p>
    <w:p w:rsidR="00E42752" w:rsidRPr="0058597C" w:rsidRDefault="00E42752" w:rsidP="00613478">
      <w:pPr>
        <w:spacing w:after="0" w:line="240" w:lineRule="auto"/>
        <w:ind w:right="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последовательности предусматривает усложнение поставленных задач по всем разделам музыкального воспитания: </w:t>
      </w:r>
      <w:proofErr w:type="gramStart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E42752" w:rsidRPr="0058597C" w:rsidRDefault="00E42752" w:rsidP="00613478">
      <w:pPr>
        <w:spacing w:after="0" w:line="240" w:lineRule="auto"/>
        <w:ind w:right="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старшем </w:t>
      </w:r>
      <w:proofErr w:type="gramStart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</w:t>
      </w:r>
      <w:proofErr w:type="gramEnd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восприятие музыкального материала идёт на уровне эмоций, и только с помощью педагога в подготовительной группе дети способны осмыслить и понять тот или иной материал и высказать своё впечатление.</w:t>
      </w:r>
    </w:p>
    <w:p w:rsidR="00E42752" w:rsidRPr="0058597C" w:rsidRDefault="00E42752" w:rsidP="00613478">
      <w:pPr>
        <w:spacing w:after="0" w:line="240" w:lineRule="auto"/>
        <w:ind w:right="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важнейших принципов музыкального воспитания -</w:t>
      </w:r>
    </w:p>
    <w:p w:rsidR="00E42752" w:rsidRPr="0058597C" w:rsidRDefault="00E42752" w:rsidP="00613478">
      <w:pPr>
        <w:spacing w:after="0" w:line="240" w:lineRule="auto"/>
        <w:ind w:right="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партнёрство. Группа детей, музыкальный руководитель, воспитатель</w:t>
      </w:r>
    </w:p>
    <w:p w:rsidR="00E42752" w:rsidRPr="0058597C" w:rsidRDefault="00E42752" w:rsidP="00613478">
      <w:pPr>
        <w:spacing w:after="0" w:line="240" w:lineRule="auto"/>
        <w:ind w:right="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становятся единым целым – вместе слушать, петь, рассуждать, играть</w:t>
      </w:r>
    </w:p>
    <w:p w:rsidR="00E42752" w:rsidRPr="0058597C" w:rsidRDefault="00E42752" w:rsidP="00613478">
      <w:pPr>
        <w:spacing w:after="0" w:line="240" w:lineRule="auto"/>
        <w:ind w:right="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положительной оценки деятельности детей, что способствует ещё более высокой активности, эмоциональной отдаче,</w:t>
      </w:r>
    </w:p>
    <w:p w:rsidR="00E42752" w:rsidRPr="0058597C" w:rsidRDefault="00E42752" w:rsidP="00613478">
      <w:pPr>
        <w:spacing w:after="0" w:line="240" w:lineRule="auto"/>
        <w:ind w:right="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хорошему настроению и желанию дальнейшего участия в творчестве</w:t>
      </w:r>
    </w:p>
    <w:p w:rsidR="00E42752" w:rsidRPr="0058597C" w:rsidRDefault="00E42752" w:rsidP="00613478">
      <w:pPr>
        <w:spacing w:after="0" w:line="240" w:lineRule="auto"/>
        <w:ind w:right="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интеграции всех других образовательных областей</w:t>
      </w:r>
    </w:p>
    <w:p w:rsidR="00E42752" w:rsidRPr="0058597C" w:rsidRDefault="00E42752" w:rsidP="00613478">
      <w:pPr>
        <w:spacing w:after="0" w:line="240" w:lineRule="auto"/>
        <w:ind w:right="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(театрализованная ритмопластика, художественное творчество, развитие речи и др.)</w:t>
      </w:r>
    </w:p>
    <w:p w:rsidR="001F7AEB" w:rsidRPr="0058597C" w:rsidRDefault="001F7AEB" w:rsidP="005C211A">
      <w:pPr>
        <w:spacing w:after="0" w:line="240" w:lineRule="auto"/>
        <w:ind w:right="275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Значимые для разработки и реализации рабочей программы возрастные и индивидуальные особенности</w:t>
      </w:r>
    </w:p>
    <w:p w:rsidR="007E572B" w:rsidRPr="0058597C" w:rsidRDefault="001F7AEB" w:rsidP="007E572B">
      <w:pPr>
        <w:pStyle w:val="ab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58597C">
        <w:rPr>
          <w:sz w:val="28"/>
          <w:szCs w:val="28"/>
        </w:rPr>
        <w:t>Программа составлена для детей с уже имеющимися первоначальными</w:t>
      </w:r>
      <w:r w:rsidR="00BB659F" w:rsidRPr="0058597C">
        <w:rPr>
          <w:sz w:val="28"/>
          <w:szCs w:val="28"/>
        </w:rPr>
        <w:t xml:space="preserve"> </w:t>
      </w:r>
      <w:r w:rsidRPr="0058597C">
        <w:rPr>
          <w:sz w:val="28"/>
          <w:szCs w:val="28"/>
        </w:rPr>
        <w:t>навыками и умением игры на шумовых ударных инструментах, т. к.</w:t>
      </w:r>
      <w:r w:rsidR="00BB659F" w:rsidRPr="0058597C">
        <w:rPr>
          <w:sz w:val="28"/>
          <w:szCs w:val="28"/>
        </w:rPr>
        <w:t xml:space="preserve"> </w:t>
      </w:r>
      <w:r w:rsidRPr="0058597C">
        <w:rPr>
          <w:sz w:val="28"/>
          <w:szCs w:val="28"/>
        </w:rPr>
        <w:t xml:space="preserve">знакомство с музыкальными инструментами на занятиях начинается с групп раннего возраста. </w:t>
      </w:r>
      <w:r w:rsidR="007E572B" w:rsidRPr="0058597C">
        <w:rPr>
          <w:color w:val="333333"/>
          <w:sz w:val="28"/>
          <w:szCs w:val="28"/>
        </w:rPr>
        <w:t>У детей старшего дошкольного возраста  проявляется большое желание заниматься игрой на музыкальных инструментах, в элементарных импровизациях на металлофоне большего успеха дети достигают в использовании таких средств музыкальной выразительности, как динамические оттенки, ритмические особенности, тембровая окраска звука.</w:t>
      </w:r>
    </w:p>
    <w:p w:rsidR="007E572B" w:rsidRPr="0058597C" w:rsidRDefault="007E572B" w:rsidP="007E572B">
      <w:pPr>
        <w:pStyle w:val="ab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58597C">
        <w:rPr>
          <w:color w:val="333333"/>
          <w:sz w:val="28"/>
          <w:szCs w:val="28"/>
        </w:rPr>
        <w:t>При обучении игре на металлофоне дети легко справляются с игрой на двух пластинках, не соседствующих друг с другом.</w:t>
      </w:r>
    </w:p>
    <w:p w:rsidR="007E572B" w:rsidRPr="0058597C" w:rsidRDefault="007E572B" w:rsidP="007E572B">
      <w:pPr>
        <w:pStyle w:val="ab"/>
        <w:shd w:val="clear" w:color="auto" w:fill="FFFFFF"/>
        <w:spacing w:before="0" w:beforeAutospacing="0" w:after="0" w:afterAutospacing="0" w:line="317" w:lineRule="atLeast"/>
        <w:rPr>
          <w:color w:val="333333"/>
          <w:sz w:val="28"/>
          <w:szCs w:val="28"/>
        </w:rPr>
      </w:pPr>
      <w:r w:rsidRPr="0058597C">
        <w:rPr>
          <w:color w:val="333333"/>
          <w:sz w:val="28"/>
          <w:szCs w:val="28"/>
        </w:rPr>
        <w:t xml:space="preserve">В этом возрасте у детей проявляется стойкое чувство ансамбля. Прежде </w:t>
      </w:r>
      <w:proofErr w:type="gramStart"/>
      <w:r w:rsidRPr="0058597C">
        <w:rPr>
          <w:color w:val="333333"/>
          <w:sz w:val="28"/>
          <w:szCs w:val="28"/>
        </w:rPr>
        <w:t>всего</w:t>
      </w:r>
      <w:proofErr w:type="gramEnd"/>
      <w:r w:rsidRPr="0058597C">
        <w:rPr>
          <w:color w:val="333333"/>
          <w:sz w:val="28"/>
          <w:szCs w:val="28"/>
        </w:rPr>
        <w:t xml:space="preserve"> ритмического, они физически и психически готовы осваивать далее игру на ведущем детском музыкальном инструменте – металлофоне, и на других, доступных их возрасту и возможностям инструментах.</w:t>
      </w:r>
    </w:p>
    <w:p w:rsidR="001F7AEB" w:rsidRPr="0058597C" w:rsidRDefault="001F7AEB" w:rsidP="00BB659F">
      <w:pPr>
        <w:spacing w:after="0" w:line="240" w:lineRule="auto"/>
        <w:ind w:right="275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 проводится индивидуальная диагностика</w:t>
      </w:r>
      <w:r w:rsidR="00BB659F"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 детей. По полученным результатам – планируется</w:t>
      </w:r>
      <w:r w:rsidR="00BB659F"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с каждым ребенком и составляется перспективный</w:t>
      </w:r>
      <w:r w:rsidR="00BB659F"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занятий.</w:t>
      </w:r>
    </w:p>
    <w:p w:rsidR="00BB659F" w:rsidRPr="0058597C" w:rsidRDefault="00BB659F" w:rsidP="002A7CCD">
      <w:pPr>
        <w:spacing w:after="0" w:line="240" w:lineRule="auto"/>
        <w:ind w:right="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11A" w:rsidRPr="0058597C" w:rsidRDefault="005C211A" w:rsidP="00027793">
      <w:pPr>
        <w:pStyle w:val="ab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58597C">
        <w:rPr>
          <w:b/>
          <w:bCs/>
          <w:color w:val="333333"/>
          <w:sz w:val="28"/>
          <w:szCs w:val="28"/>
        </w:rPr>
        <w:t xml:space="preserve">1.2. </w:t>
      </w:r>
      <w:r w:rsidRPr="0058597C">
        <w:rPr>
          <w:b/>
          <w:sz w:val="28"/>
          <w:szCs w:val="28"/>
        </w:rPr>
        <w:t>Планируемые результаты освоения программы</w:t>
      </w:r>
    </w:p>
    <w:p w:rsidR="005C211A" w:rsidRPr="0058597C" w:rsidRDefault="005C211A" w:rsidP="00027793">
      <w:pPr>
        <w:pStyle w:val="a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8597C">
        <w:rPr>
          <w:color w:val="333333"/>
          <w:sz w:val="28"/>
          <w:szCs w:val="28"/>
        </w:rPr>
        <w:t xml:space="preserve">В результате занятий у дошкольников должен сформироваться устойчивый интерес к </w:t>
      </w:r>
      <w:proofErr w:type="gramStart"/>
      <w:r w:rsidRPr="0058597C">
        <w:rPr>
          <w:color w:val="333333"/>
          <w:sz w:val="28"/>
          <w:szCs w:val="28"/>
        </w:rPr>
        <w:t>инструментальному</w:t>
      </w:r>
      <w:proofErr w:type="gramEnd"/>
      <w:r w:rsidRPr="0058597C">
        <w:rPr>
          <w:color w:val="333333"/>
          <w:sz w:val="28"/>
          <w:szCs w:val="28"/>
        </w:rPr>
        <w:t xml:space="preserve"> </w:t>
      </w:r>
      <w:proofErr w:type="spellStart"/>
      <w:r w:rsidRPr="0058597C">
        <w:rPr>
          <w:color w:val="333333"/>
          <w:sz w:val="28"/>
          <w:szCs w:val="28"/>
        </w:rPr>
        <w:t>музицированию</w:t>
      </w:r>
      <w:proofErr w:type="spellEnd"/>
      <w:r w:rsidRPr="0058597C">
        <w:rPr>
          <w:color w:val="333333"/>
          <w:sz w:val="28"/>
          <w:szCs w:val="28"/>
        </w:rPr>
        <w:t xml:space="preserve"> и потребность в этой деятельности. Используемые формы и методы работы будут способствовать:</w:t>
      </w:r>
    </w:p>
    <w:p w:rsidR="005C211A" w:rsidRPr="0058597C" w:rsidRDefault="005C211A" w:rsidP="00027793">
      <w:pPr>
        <w:pStyle w:val="a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8597C">
        <w:rPr>
          <w:color w:val="333333"/>
          <w:sz w:val="28"/>
          <w:szCs w:val="28"/>
        </w:rPr>
        <w:t>- формированию чувства коллективизма, сплоченности дошкольников и умению следовать общей идее;</w:t>
      </w:r>
    </w:p>
    <w:p w:rsidR="005C211A" w:rsidRPr="0058597C" w:rsidRDefault="005C211A" w:rsidP="00027793">
      <w:pPr>
        <w:pStyle w:val="a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8597C">
        <w:rPr>
          <w:color w:val="333333"/>
          <w:sz w:val="28"/>
          <w:szCs w:val="28"/>
        </w:rPr>
        <w:t>- развитию общих и музыкальных способностей.</w:t>
      </w:r>
    </w:p>
    <w:p w:rsidR="005C211A" w:rsidRPr="0058597C" w:rsidRDefault="005C211A" w:rsidP="00027793">
      <w:pPr>
        <w:pStyle w:val="a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8597C">
        <w:rPr>
          <w:color w:val="333333"/>
          <w:sz w:val="28"/>
          <w:szCs w:val="28"/>
        </w:rPr>
        <w:t>- развитию интереса к игре на музыкальных инструментах;</w:t>
      </w:r>
    </w:p>
    <w:p w:rsidR="005C211A" w:rsidRPr="0058597C" w:rsidRDefault="005C211A" w:rsidP="00027793">
      <w:pPr>
        <w:pStyle w:val="a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8597C">
        <w:rPr>
          <w:color w:val="333333"/>
          <w:sz w:val="28"/>
          <w:szCs w:val="28"/>
        </w:rPr>
        <w:t>- воспитанию у детей веры в свои силы, в свои творческие способности;</w:t>
      </w:r>
    </w:p>
    <w:p w:rsidR="005C211A" w:rsidRPr="0058597C" w:rsidRDefault="005C211A" w:rsidP="00027793">
      <w:pPr>
        <w:pStyle w:val="ab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8597C">
        <w:rPr>
          <w:color w:val="333333"/>
          <w:sz w:val="28"/>
          <w:szCs w:val="28"/>
        </w:rPr>
        <w:t>В процессе занятий дошкольники должны овладеть следующими</w:t>
      </w:r>
      <w:r w:rsidRPr="0058597C">
        <w:rPr>
          <w:rStyle w:val="apple-converted-space"/>
          <w:color w:val="333333"/>
          <w:sz w:val="28"/>
          <w:szCs w:val="28"/>
        </w:rPr>
        <w:t> </w:t>
      </w:r>
      <w:r w:rsidRPr="0058597C">
        <w:rPr>
          <w:b/>
          <w:bCs/>
          <w:color w:val="333333"/>
          <w:sz w:val="28"/>
          <w:szCs w:val="28"/>
        </w:rPr>
        <w:t>знаниями, умениями и навыками</w:t>
      </w:r>
      <w:r w:rsidRPr="0058597C">
        <w:rPr>
          <w:color w:val="333333"/>
          <w:sz w:val="28"/>
          <w:szCs w:val="28"/>
        </w:rPr>
        <w:t>:</w:t>
      </w:r>
    </w:p>
    <w:p w:rsidR="005C211A" w:rsidRPr="0058597C" w:rsidRDefault="005C211A" w:rsidP="00027793">
      <w:pPr>
        <w:pStyle w:val="ab"/>
        <w:numPr>
          <w:ilvl w:val="0"/>
          <w:numId w:val="12"/>
        </w:numPr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8597C">
        <w:rPr>
          <w:color w:val="333333"/>
          <w:sz w:val="28"/>
          <w:szCs w:val="28"/>
        </w:rPr>
        <w:t>познакомиться с названиями музыкальных инструментов и правилами их хранения;</w:t>
      </w:r>
    </w:p>
    <w:p w:rsidR="005C211A" w:rsidRPr="0058597C" w:rsidRDefault="005C211A" w:rsidP="00027793">
      <w:pPr>
        <w:pStyle w:val="ab"/>
        <w:numPr>
          <w:ilvl w:val="0"/>
          <w:numId w:val="12"/>
        </w:numPr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58597C">
        <w:rPr>
          <w:color w:val="333333"/>
          <w:sz w:val="28"/>
          <w:szCs w:val="28"/>
        </w:rPr>
        <w:t>овладеть приемами игры на музыкальных инструментах (маракас, бубен, ксилофон, металлофон, треугольник, барабан, деревянные ложки);</w:t>
      </w:r>
      <w:proofErr w:type="gramEnd"/>
    </w:p>
    <w:p w:rsidR="005C211A" w:rsidRPr="0058597C" w:rsidRDefault="005C211A" w:rsidP="00027793">
      <w:pPr>
        <w:pStyle w:val="ab"/>
        <w:numPr>
          <w:ilvl w:val="0"/>
          <w:numId w:val="12"/>
        </w:numPr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8597C">
        <w:rPr>
          <w:color w:val="333333"/>
          <w:sz w:val="28"/>
          <w:szCs w:val="28"/>
        </w:rPr>
        <w:t>овладеть навыками ансамблевого исполнения;</w:t>
      </w:r>
    </w:p>
    <w:p w:rsidR="005C211A" w:rsidRPr="0058597C" w:rsidRDefault="005C211A" w:rsidP="00027793">
      <w:pPr>
        <w:pStyle w:val="ab"/>
        <w:numPr>
          <w:ilvl w:val="0"/>
          <w:numId w:val="12"/>
        </w:numPr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8597C">
        <w:rPr>
          <w:color w:val="333333"/>
          <w:sz w:val="28"/>
          <w:szCs w:val="28"/>
        </w:rPr>
        <w:t xml:space="preserve">понимать дирижерский жест руководителя, выразительные особенности </w:t>
      </w:r>
      <w:proofErr w:type="spellStart"/>
      <w:r w:rsidRPr="0058597C">
        <w:rPr>
          <w:color w:val="333333"/>
          <w:sz w:val="28"/>
          <w:szCs w:val="28"/>
        </w:rPr>
        <w:t>звукоизвлечения</w:t>
      </w:r>
      <w:proofErr w:type="spellEnd"/>
      <w:r w:rsidRPr="0058597C">
        <w:rPr>
          <w:color w:val="333333"/>
          <w:sz w:val="28"/>
          <w:szCs w:val="28"/>
        </w:rPr>
        <w:t xml:space="preserve"> и </w:t>
      </w:r>
      <w:proofErr w:type="spellStart"/>
      <w:r w:rsidRPr="0058597C">
        <w:rPr>
          <w:color w:val="333333"/>
          <w:sz w:val="28"/>
          <w:szCs w:val="28"/>
        </w:rPr>
        <w:t>звуковедения</w:t>
      </w:r>
      <w:proofErr w:type="spellEnd"/>
      <w:r w:rsidRPr="0058597C">
        <w:rPr>
          <w:color w:val="333333"/>
          <w:sz w:val="28"/>
          <w:szCs w:val="28"/>
        </w:rPr>
        <w:t>.</w:t>
      </w:r>
    </w:p>
    <w:p w:rsidR="00BB659F" w:rsidRPr="0058597C" w:rsidRDefault="00BB659F" w:rsidP="00027793">
      <w:pPr>
        <w:spacing w:after="0" w:line="240" w:lineRule="auto"/>
        <w:ind w:right="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знакомства с музыкальными инструментами и игры на них </w:t>
      </w:r>
      <w:proofErr w:type="gramStart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BB659F" w:rsidRPr="0058597C" w:rsidRDefault="00BB659F" w:rsidP="00027793">
      <w:pPr>
        <w:spacing w:after="0" w:line="240" w:lineRule="auto"/>
        <w:ind w:right="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оркестре (ансамбле)</w:t>
      </w:r>
      <w:r w:rsidR="00860D8F"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60D8F"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</w:t>
      </w:r>
      <w:r w:rsidR="00860D8F"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</w:t>
      </w:r>
      <w:r w:rsidR="00860D8F"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устойчивый</w:t>
      </w:r>
      <w:r w:rsidR="00860D8F"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</w:t>
      </w:r>
      <w:r w:rsidR="00860D8F"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BB659F" w:rsidRPr="0058597C" w:rsidRDefault="00BB659F" w:rsidP="00027793">
      <w:pPr>
        <w:spacing w:after="0" w:line="240" w:lineRule="auto"/>
        <w:ind w:right="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инструментальному</w:t>
      </w:r>
      <w:proofErr w:type="gramEnd"/>
      <w:r w:rsidR="00860D8F"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музицированию</w:t>
      </w:r>
      <w:proofErr w:type="spellEnd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форме коллективной</w:t>
      </w:r>
      <w:r w:rsidR="00860D8F"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художественно-эстетической деятельности и потребность в этой деятельности.</w:t>
      </w:r>
    </w:p>
    <w:p w:rsidR="00BB659F" w:rsidRPr="0058597C" w:rsidRDefault="00BB659F" w:rsidP="00027793">
      <w:pPr>
        <w:spacing w:after="0" w:line="240" w:lineRule="auto"/>
        <w:ind w:right="275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успешном освоении программы «</w:t>
      </w:r>
      <w:r w:rsidR="00860D8F"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Ладушки</w:t>
      </w: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используемые</w:t>
      </w:r>
    </w:p>
    <w:p w:rsidR="00BB659F" w:rsidRPr="0058597C" w:rsidRDefault="00BB659F" w:rsidP="00027793">
      <w:pPr>
        <w:spacing w:after="0" w:line="240" w:lineRule="auto"/>
        <w:ind w:right="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методы работы будут способствовать:</w:t>
      </w:r>
    </w:p>
    <w:p w:rsidR="00BB659F" w:rsidRPr="0058597C" w:rsidRDefault="00BB659F" w:rsidP="00027793">
      <w:pPr>
        <w:spacing w:after="0" w:line="240" w:lineRule="auto"/>
        <w:ind w:right="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формированию</w:t>
      </w:r>
      <w:r w:rsidR="00860D8F"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</w:t>
      </w:r>
      <w:r w:rsidR="00860D8F"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коллективизма,</w:t>
      </w:r>
      <w:r w:rsidR="00860D8F"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сплоченности</w:t>
      </w:r>
      <w:r w:rsidR="00860D8F"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</w:t>
      </w:r>
      <w:r w:rsidR="00860D8F"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BB659F" w:rsidRPr="0058597C" w:rsidRDefault="00BB659F" w:rsidP="00027793">
      <w:pPr>
        <w:spacing w:after="0" w:line="240" w:lineRule="auto"/>
        <w:ind w:right="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умению следовать общей идее – «играть музыку»;</w:t>
      </w:r>
    </w:p>
    <w:p w:rsidR="00BB659F" w:rsidRPr="0058597C" w:rsidRDefault="00BB659F" w:rsidP="00BB659F">
      <w:pPr>
        <w:spacing w:after="0" w:line="240" w:lineRule="auto"/>
        <w:ind w:right="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развитию музыкальных способностей;</w:t>
      </w:r>
    </w:p>
    <w:p w:rsidR="00BB659F" w:rsidRPr="0058597C" w:rsidRDefault="00BB659F" w:rsidP="00BB659F">
      <w:pPr>
        <w:spacing w:after="0" w:line="240" w:lineRule="auto"/>
        <w:ind w:right="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развитию интереса к игре на музыкальных</w:t>
      </w:r>
      <w:r w:rsidR="00860D8F"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инструментах;</w:t>
      </w:r>
    </w:p>
    <w:p w:rsidR="00BB659F" w:rsidRPr="0058597C" w:rsidRDefault="00BB659F" w:rsidP="00BB659F">
      <w:pPr>
        <w:spacing w:after="0" w:line="240" w:lineRule="auto"/>
        <w:ind w:right="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знакомству с миром музыкальных инструментов;</w:t>
      </w:r>
    </w:p>
    <w:p w:rsidR="00BB659F" w:rsidRPr="0058597C" w:rsidRDefault="00BB659F" w:rsidP="00BB659F">
      <w:pPr>
        <w:spacing w:after="0" w:line="240" w:lineRule="auto"/>
        <w:ind w:right="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владению</w:t>
      </w:r>
      <w:r w:rsidR="00860D8F"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приемами</w:t>
      </w:r>
      <w:r w:rsidR="00860D8F"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="00860D8F"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60D8F"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r w:rsidR="00860D8F"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музыкальных</w:t>
      </w:r>
      <w:r w:rsidR="00860D8F"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инструментах,</w:t>
      </w:r>
    </w:p>
    <w:p w:rsidR="00BB659F" w:rsidRPr="0058597C" w:rsidRDefault="00BB659F" w:rsidP="00BB659F">
      <w:pPr>
        <w:spacing w:after="0" w:line="240" w:lineRule="auto"/>
        <w:ind w:right="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выразительными особенностями</w:t>
      </w:r>
      <w:r w:rsidR="00860D8F"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звукоизвлечения</w:t>
      </w:r>
      <w:proofErr w:type="spellEnd"/>
      <w:r w:rsidR="00860D8F"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0D8F"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звуковедения</w:t>
      </w:r>
      <w:proofErr w:type="spellEnd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0D8F"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</w:t>
      </w:r>
      <w:r w:rsidR="00860D8F"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оркестрового (ансамблевого) исполнения;</w:t>
      </w:r>
    </w:p>
    <w:p w:rsidR="00BB659F" w:rsidRPr="0058597C" w:rsidRDefault="00BB659F" w:rsidP="00BB659F">
      <w:pPr>
        <w:spacing w:after="0" w:line="240" w:lineRule="auto"/>
        <w:ind w:right="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формированию</w:t>
      </w:r>
      <w:r w:rsidR="00860D8F"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первичных</w:t>
      </w:r>
      <w:r w:rsidR="00860D8F"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</w:t>
      </w:r>
      <w:r w:rsidR="00860D8F"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proofErr w:type="gramStart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элементарной</w:t>
      </w:r>
      <w:proofErr w:type="gramEnd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музыкальной</w:t>
      </w:r>
    </w:p>
    <w:p w:rsidR="00BB659F" w:rsidRPr="0058597C" w:rsidRDefault="00BB659F" w:rsidP="00BB659F">
      <w:pPr>
        <w:spacing w:after="0" w:line="240" w:lineRule="auto"/>
        <w:ind w:right="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грамоте;</w:t>
      </w:r>
    </w:p>
    <w:p w:rsidR="00BB659F" w:rsidRPr="0058597C" w:rsidRDefault="00BB659F" w:rsidP="00BB659F">
      <w:pPr>
        <w:spacing w:after="0" w:line="240" w:lineRule="auto"/>
        <w:ind w:right="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пониманию дирижерского жеста музыкального руководителя;</w:t>
      </w:r>
    </w:p>
    <w:p w:rsidR="00BB659F" w:rsidRPr="0058597C" w:rsidRDefault="00BB659F" w:rsidP="00BB659F">
      <w:pPr>
        <w:spacing w:after="0" w:line="240" w:lineRule="auto"/>
        <w:ind w:right="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воспитанию</w:t>
      </w:r>
      <w:r w:rsidR="00860D8F"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патриотического</w:t>
      </w:r>
      <w:r w:rsidR="00860D8F"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чувства,</w:t>
      </w:r>
      <w:r w:rsidR="00860D8F"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уважения</w:t>
      </w:r>
      <w:r w:rsidR="00860D8F"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60D8F"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традициям русской</w:t>
      </w:r>
    </w:p>
    <w:p w:rsidR="00BB659F" w:rsidRPr="0058597C" w:rsidRDefault="00BB659F" w:rsidP="00BB659F">
      <w:pPr>
        <w:spacing w:after="0" w:line="240" w:lineRule="auto"/>
        <w:ind w:right="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музыкальной культуры.</w:t>
      </w:r>
    </w:p>
    <w:p w:rsidR="00BB659F" w:rsidRPr="0058597C" w:rsidRDefault="00BB659F" w:rsidP="00BB659F">
      <w:pPr>
        <w:spacing w:after="0" w:line="240" w:lineRule="auto"/>
        <w:ind w:right="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воспитанию у детей веры в свои творческие способности.</w:t>
      </w:r>
    </w:p>
    <w:p w:rsidR="00ED281C" w:rsidRPr="0058597C" w:rsidRDefault="00ED281C" w:rsidP="002A7CCD">
      <w:pPr>
        <w:spacing w:after="0" w:line="240" w:lineRule="auto"/>
        <w:ind w:right="2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Местом проведения кружка является музыкальный зал, в котором имеется фортепиано, магнитофон, детские музыкальные инструменты.</w:t>
      </w:r>
    </w:p>
    <w:p w:rsidR="00ED281C" w:rsidRPr="0058597C" w:rsidRDefault="00ED281C" w:rsidP="002A7CCD">
      <w:pPr>
        <w:spacing w:after="0" w:line="240" w:lineRule="auto"/>
        <w:ind w:right="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кружка пр</w:t>
      </w:r>
      <w:r w:rsidR="00E62165"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оводятся один раз в неделю по 30</w:t>
      </w: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в соответствии с сеткой занятий.</w:t>
      </w:r>
    </w:p>
    <w:p w:rsidR="00ED281C" w:rsidRPr="0058597C" w:rsidRDefault="00ED281C" w:rsidP="002A7CCD">
      <w:pPr>
        <w:spacing w:after="0" w:line="240" w:lineRule="auto"/>
        <w:ind w:right="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воспитанников 5-7 лет. Количество обучаемых детей 15 человек,</w:t>
      </w:r>
    </w:p>
    <w:p w:rsidR="002813A8" w:rsidRPr="0058597C" w:rsidRDefault="00ED281C" w:rsidP="002813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группы детей постоянный, набор производился по результатам диагностики в начале учебного года, а так же по желанию детей. В группе обучаются дети с высоким  и средним уровнем музыкальности. Программа рассчитана на 1 год обучения. </w:t>
      </w:r>
    </w:p>
    <w:p w:rsidR="002813A8" w:rsidRPr="0058597C" w:rsidRDefault="002813A8" w:rsidP="002813A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Вовлечение дошкольника в создание детских музыкальных инструментов дает возможность почувствовать себя творцом и личностью, по-иному воспринимать окружающее, внимательнее относиться к звукам. </w:t>
      </w:r>
    </w:p>
    <w:p w:rsidR="00ED281C" w:rsidRPr="0058597C" w:rsidRDefault="00ED281C" w:rsidP="002A7CCD">
      <w:pPr>
        <w:spacing w:after="0" w:line="240" w:lineRule="auto"/>
        <w:ind w:right="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81C" w:rsidRPr="0058597C" w:rsidRDefault="00027793" w:rsidP="002A7C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Содержательный</w:t>
      </w:r>
      <w:r w:rsidR="00ED281C" w:rsidRPr="00585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85416" w:rsidRPr="0058597C" w:rsidRDefault="00F85416" w:rsidP="00F85416">
      <w:pPr>
        <w:spacing w:after="0" w:line="240" w:lineRule="auto"/>
        <w:ind w:left="400" w:right="27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281C" w:rsidRPr="0058597C" w:rsidRDefault="00ED281C" w:rsidP="002A7CCD">
      <w:pPr>
        <w:numPr>
          <w:ilvl w:val="0"/>
          <w:numId w:val="6"/>
        </w:numPr>
        <w:spacing w:after="0" w:line="240" w:lineRule="auto"/>
        <w:ind w:right="27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ED281C" w:rsidRPr="0058597C" w:rsidRDefault="00ED281C" w:rsidP="002A7CCD">
      <w:pPr>
        <w:spacing w:after="0" w:line="240" w:lineRule="auto"/>
        <w:ind w:left="-110" w:right="275"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курс программы разделён на четыре этапа, состоящих из нескольких тем.</w:t>
      </w:r>
    </w:p>
    <w:p w:rsidR="00ED281C" w:rsidRPr="0058597C" w:rsidRDefault="00ED281C" w:rsidP="002A7CCD">
      <w:pPr>
        <w:spacing w:after="0" w:line="240" w:lineRule="auto"/>
        <w:ind w:left="-110" w:right="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1.1.1.</w:t>
      </w: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1-й этап. «Немузыкальные и музыкальные звуки»</w:t>
      </w:r>
    </w:p>
    <w:p w:rsidR="00ED281C" w:rsidRPr="0058597C" w:rsidRDefault="00ED281C" w:rsidP="002A7CCD">
      <w:pPr>
        <w:spacing w:after="0" w:line="240" w:lineRule="auto"/>
        <w:ind w:left="-110" w:right="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с изучения немузыкальных звуков окружающей среды, в него включены темы «Где живут звуки?», «Звук живёт в любом предмете». Закрепляя в третьей теме - «Звук волшебник»- изученный ранее материал, знакомим детей уже со звуками музыки.</w:t>
      </w:r>
    </w:p>
    <w:p w:rsidR="00ED281C" w:rsidRPr="0058597C" w:rsidRDefault="00ED281C" w:rsidP="002A7CCD">
      <w:pPr>
        <w:spacing w:after="0" w:line="240" w:lineRule="auto"/>
        <w:ind w:left="-110" w:right="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1.1.2.</w:t>
      </w: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2-этап. «Изготовление простейших музыкальных инструментов». </w:t>
      </w:r>
    </w:p>
    <w:p w:rsidR="00ED281C" w:rsidRPr="0058597C" w:rsidRDefault="00ED281C" w:rsidP="002A7CCD">
      <w:pPr>
        <w:spacing w:after="0" w:line="240" w:lineRule="auto"/>
        <w:ind w:left="-110" w:right="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данном этапе дети совместно с родителями создают простейшие инструменты по образцу и вместе с педагогом воспроизводят ритмический рисунок различных народных песенок, </w:t>
      </w:r>
      <w:proofErr w:type="spellStart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пестушек</w:t>
      </w:r>
      <w:proofErr w:type="spellEnd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281C" w:rsidRPr="0058597C" w:rsidRDefault="00ED281C" w:rsidP="002A7CCD">
      <w:pPr>
        <w:spacing w:after="0" w:line="240" w:lineRule="auto"/>
        <w:ind w:left="-110" w:right="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Темы: « Мы весёлые игрушки – озорные погремушки», «Колокольчик звонкий – голосочек тонкий».</w:t>
      </w:r>
    </w:p>
    <w:p w:rsidR="00ED281C" w:rsidRPr="0058597C" w:rsidRDefault="00ED281C" w:rsidP="002A7CCD">
      <w:pPr>
        <w:spacing w:after="0" w:line="240" w:lineRule="auto"/>
        <w:ind w:left="-110" w:right="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1.1.3. </w:t>
      </w: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3-этап. «Озвучивание музыкального произведения, сказки, стихотворения».</w:t>
      </w:r>
    </w:p>
    <w:p w:rsidR="00ED281C" w:rsidRPr="0058597C" w:rsidRDefault="00ED281C" w:rsidP="002A7CCD">
      <w:pPr>
        <w:spacing w:after="0" w:line="240" w:lineRule="auto"/>
        <w:ind w:left="-110" w:right="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темы: «Инструменты народов разных стран», «Весело звучит оркестр </w:t>
      </w:r>
      <w:proofErr w:type="gramStart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развесёлых</w:t>
      </w:r>
      <w:proofErr w:type="gramEnd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инструментов», «В звуках мир наш отражён». Принцип создания инструментов и исполнение музыкальных произведений на детских самодельных инструментах усложняется. Дети самостоятельно выбирают и с помощью взрослых (родителей) изготавливают инструмент для предлагаемого педагогом музыкального произведения, сказки, стихотворения. Они учатся слушать себя и других</w:t>
      </w:r>
      <w:r w:rsid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находящихся рядом сверстников, различать правильное и неправильное звучание, оценивать его, делая замечания в доброжелательной форме.</w:t>
      </w:r>
    </w:p>
    <w:p w:rsidR="00ED281C" w:rsidRPr="0058597C" w:rsidRDefault="00ED281C" w:rsidP="002A7CCD">
      <w:pPr>
        <w:spacing w:after="0" w:line="240" w:lineRule="auto"/>
        <w:ind w:left="-110" w:right="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1.1.4. </w:t>
      </w: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4-этап. «Итоговое занятие «Радуга звуков»»</w:t>
      </w:r>
    </w:p>
    <w:p w:rsidR="00ED281C" w:rsidRPr="0058597C" w:rsidRDefault="00ED281C" w:rsidP="002A7CCD">
      <w:pPr>
        <w:spacing w:after="0" w:line="240" w:lineRule="auto"/>
        <w:ind w:left="-110" w:right="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Используются все созданные детьми инструменты, повторяются их названия и закрепляются навыки игры на каком-либо самодельном инструменте для исполнения небольших музыкальных произведений, сказок собственного сочинения. </w:t>
      </w:r>
    </w:p>
    <w:p w:rsidR="00ED281C" w:rsidRPr="0058597C" w:rsidRDefault="00ED281C" w:rsidP="002A7CCD">
      <w:pPr>
        <w:spacing w:after="0" w:line="240" w:lineRule="auto"/>
        <w:ind w:left="-110" w:right="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усвоения материала проводится в форме праздников, игр, концертов. При этом дошкольникам предлагается самим вести концерт, организованный для других детей, родителей, сотрудников ДОУ.</w:t>
      </w:r>
    </w:p>
    <w:p w:rsidR="00ED281C" w:rsidRPr="0058597C" w:rsidRDefault="00ED281C" w:rsidP="002A7CCD">
      <w:pPr>
        <w:spacing w:after="0" w:line="240" w:lineRule="auto"/>
        <w:ind w:right="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1.5. Методы обучения детей на детских музыкальных инструментах</w:t>
      </w: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281C" w:rsidRPr="0058597C" w:rsidRDefault="00ED281C" w:rsidP="002A7CCD">
      <w:pPr>
        <w:spacing w:after="0" w:line="240" w:lineRule="auto"/>
        <w:ind w:right="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</w:t>
      </w:r>
      <w:proofErr w:type="gramEnd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(беседа, объяснение). </w:t>
      </w:r>
    </w:p>
    <w:p w:rsidR="00ED281C" w:rsidRPr="0058597C" w:rsidRDefault="00ED281C" w:rsidP="002A7CCD">
      <w:pPr>
        <w:spacing w:after="0" w:line="240" w:lineRule="auto"/>
        <w:ind w:right="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2.Наглядный (показ приемов игры педагогом или ребенком). </w:t>
      </w:r>
    </w:p>
    <w:p w:rsidR="00ED281C" w:rsidRPr="0058597C" w:rsidRDefault="00ED281C" w:rsidP="002A7CCD">
      <w:pPr>
        <w:spacing w:after="0" w:line="240" w:lineRule="auto"/>
        <w:ind w:right="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Стимулирующий</w:t>
      </w:r>
      <w:proofErr w:type="gramEnd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(выступление перед детьми или взрослыми). </w:t>
      </w:r>
    </w:p>
    <w:p w:rsidR="00ED281C" w:rsidRPr="0058597C" w:rsidRDefault="00ED281C" w:rsidP="002A7CCD">
      <w:pPr>
        <w:spacing w:after="0" w:line="240" w:lineRule="auto"/>
        <w:ind w:right="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</w:t>
      </w:r>
      <w:proofErr w:type="gramEnd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(повторение и закрепление приемов игры на различных музыкальных инструментах). </w:t>
      </w:r>
    </w:p>
    <w:p w:rsidR="00ED281C" w:rsidRPr="0058597C" w:rsidRDefault="00ED281C" w:rsidP="002A7CCD">
      <w:pPr>
        <w:spacing w:after="0" w:line="240" w:lineRule="auto"/>
        <w:ind w:right="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Самостоятельная музыкальная деятельность (игра на детских музыкальных инструментах под косвенным руководством взрослого.)  </w:t>
      </w:r>
    </w:p>
    <w:p w:rsidR="00ED281C" w:rsidRPr="0058597C" w:rsidRDefault="00ED281C" w:rsidP="002A7CCD">
      <w:pPr>
        <w:spacing w:after="0" w:line="240" w:lineRule="auto"/>
        <w:ind w:right="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6.Изготовление музыкальных игрушек - инструментов и их использование. </w:t>
      </w:r>
    </w:p>
    <w:p w:rsidR="00F85416" w:rsidRPr="0058597C" w:rsidRDefault="00ED281C" w:rsidP="00F85416">
      <w:pPr>
        <w:spacing w:after="0" w:line="240" w:lineRule="auto"/>
        <w:ind w:right="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</w:t>
      </w:r>
      <w:proofErr w:type="gramEnd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(использование игрушек, картин, иллюстраций, дидактических игр и т.д.)</w:t>
      </w:r>
    </w:p>
    <w:p w:rsidR="00ED281C" w:rsidRPr="0058597C" w:rsidRDefault="00ED281C" w:rsidP="00F85416">
      <w:pPr>
        <w:spacing w:after="0" w:line="240" w:lineRule="auto"/>
        <w:ind w:right="27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proofErr w:type="spellStart"/>
      <w:proofErr w:type="gramStart"/>
      <w:r w:rsidRPr="00585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</w:t>
      </w:r>
      <w:proofErr w:type="spellEnd"/>
      <w:r w:rsidRPr="00585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тематический</w:t>
      </w:r>
      <w:proofErr w:type="gramEnd"/>
      <w:r w:rsidRPr="00585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план.</w:t>
      </w:r>
    </w:p>
    <w:tbl>
      <w:tblPr>
        <w:tblW w:w="978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32"/>
        <w:gridCol w:w="2106"/>
        <w:gridCol w:w="2420"/>
        <w:gridCol w:w="880"/>
        <w:gridCol w:w="2750"/>
      </w:tblGrid>
      <w:tr w:rsidR="00ED281C" w:rsidRPr="0058597C" w:rsidTr="006315EF">
        <w:trPr>
          <w:cantSplit/>
          <w:trHeight w:val="1147"/>
        </w:trPr>
        <w:tc>
          <w:tcPr>
            <w:tcW w:w="1632" w:type="dxa"/>
            <w:vAlign w:val="center"/>
          </w:tcPr>
          <w:p w:rsidR="00ED281C" w:rsidRPr="0058597C" w:rsidRDefault="00ED281C" w:rsidP="00ED281C">
            <w:pPr>
              <w:spacing w:after="0" w:line="360" w:lineRule="auto"/>
              <w:ind w:right="2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106" w:type="dxa"/>
            <w:tcBorders>
              <w:right w:val="single" w:sz="4" w:space="0" w:color="auto"/>
            </w:tcBorders>
            <w:vAlign w:val="center"/>
          </w:tcPr>
          <w:p w:rsidR="00ED281C" w:rsidRPr="0058597C" w:rsidRDefault="00ED281C" w:rsidP="00ED281C">
            <w:pPr>
              <w:spacing w:after="0" w:line="360" w:lineRule="auto"/>
              <w:ind w:right="2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420" w:type="dxa"/>
            <w:tcBorders>
              <w:left w:val="single" w:sz="4" w:space="0" w:color="auto"/>
              <w:right w:val="single" w:sz="4" w:space="0" w:color="auto"/>
            </w:tcBorders>
          </w:tcPr>
          <w:p w:rsidR="00ED281C" w:rsidRPr="0058597C" w:rsidRDefault="00ED281C" w:rsidP="00ED281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D281C" w:rsidRPr="0058597C" w:rsidRDefault="00ED281C" w:rsidP="00ED281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D281C" w:rsidRPr="0058597C" w:rsidRDefault="00ED281C" w:rsidP="00ED281C">
            <w:pPr>
              <w:spacing w:after="0" w:line="240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 - </w:t>
            </w:r>
            <w:proofErr w:type="gramStart"/>
            <w:r w:rsidRPr="00585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 w:rsidRPr="00585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часов </w:t>
            </w:r>
          </w:p>
        </w:tc>
        <w:tc>
          <w:tcPr>
            <w:tcW w:w="2750" w:type="dxa"/>
            <w:tcBorders>
              <w:left w:val="single" w:sz="4" w:space="0" w:color="auto"/>
            </w:tcBorders>
          </w:tcPr>
          <w:p w:rsidR="00ED281C" w:rsidRPr="0058597C" w:rsidRDefault="00ED281C" w:rsidP="00ED281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проведения занятия, ведущие методы</w:t>
            </w:r>
          </w:p>
        </w:tc>
      </w:tr>
      <w:tr w:rsidR="00ED281C" w:rsidRPr="0058597C" w:rsidTr="006315EF">
        <w:tc>
          <w:tcPr>
            <w:tcW w:w="1632" w:type="dxa"/>
            <w:vAlign w:val="center"/>
          </w:tcPr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1 неделя</w:t>
            </w:r>
          </w:p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 1 неделя Сентябрь 2-4 неделя</w:t>
            </w:r>
          </w:p>
        </w:tc>
        <w:tc>
          <w:tcPr>
            <w:tcW w:w="2106" w:type="dxa"/>
            <w:tcBorders>
              <w:right w:val="single" w:sz="4" w:space="0" w:color="auto"/>
            </w:tcBorders>
            <w:vAlign w:val="center"/>
          </w:tcPr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Диагностика</w:t>
            </w:r>
          </w:p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1.«Где живут </w:t>
            </w: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звуки?».</w:t>
            </w:r>
          </w:p>
        </w:tc>
        <w:tc>
          <w:tcPr>
            <w:tcW w:w="2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</w:t>
            </w: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детей со звуками окружающей природы.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81C" w:rsidRPr="0058597C" w:rsidRDefault="00ED281C" w:rsidP="00ED2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281C" w:rsidRPr="0058597C" w:rsidRDefault="00ED281C" w:rsidP="00ED2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281C" w:rsidRPr="0058597C" w:rsidRDefault="00ED281C" w:rsidP="00ED2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3/25</w:t>
            </w:r>
          </w:p>
        </w:tc>
        <w:tc>
          <w:tcPr>
            <w:tcW w:w="2750" w:type="dxa"/>
            <w:tcBorders>
              <w:left w:val="single" w:sz="4" w:space="0" w:color="auto"/>
            </w:tcBorders>
            <w:vAlign w:val="center"/>
          </w:tcPr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Беседа: «Немузыкальные звуки».                   При помощи опыта «Музыка </w:t>
            </w: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или шум» научить определять происхождение звука, различать муз</w:t>
            </w:r>
            <w:proofErr w:type="gramStart"/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шумов. звуки. </w:t>
            </w:r>
            <w:proofErr w:type="spellStart"/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игры «Где живут звуки?», «Море».</w:t>
            </w:r>
          </w:p>
        </w:tc>
      </w:tr>
      <w:tr w:rsidR="00ED281C" w:rsidRPr="0058597C" w:rsidTr="006315EF">
        <w:trPr>
          <w:trHeight w:val="5518"/>
        </w:trPr>
        <w:tc>
          <w:tcPr>
            <w:tcW w:w="1632" w:type="dxa"/>
            <w:tcBorders>
              <w:bottom w:val="single" w:sz="4" w:space="0" w:color="auto"/>
            </w:tcBorders>
            <w:vAlign w:val="center"/>
          </w:tcPr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 1-3 неделя</w:t>
            </w:r>
          </w:p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«Звук живет в любом предмете».</w:t>
            </w:r>
          </w:p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у детей умение распознавать </w:t>
            </w:r>
            <w:proofErr w:type="gramStart"/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деревянные</w:t>
            </w:r>
            <w:proofErr w:type="gramEnd"/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металлические, стеклянные.</w:t>
            </w:r>
          </w:p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1C" w:rsidRPr="0058597C" w:rsidRDefault="00ED281C" w:rsidP="00ED2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3/25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Беседа: «музыкальные звуки».                   При помощи опыта «Как распространяется звук» дать понять о том, как распр. Звуковые волны. При помощи опыта «Где живет эхо?» подвести к пониманию процесса возникновения эха. </w:t>
            </w:r>
            <w:proofErr w:type="spellStart"/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игры «Где живут звуки?», «Море», «Наше путешествие». Экскурсия в музыкальную школу.</w:t>
            </w:r>
          </w:p>
        </w:tc>
      </w:tr>
      <w:tr w:rsidR="00ED281C" w:rsidRPr="0058597C" w:rsidTr="006315EF">
        <w:trPr>
          <w:trHeight w:val="1607"/>
        </w:trPr>
        <w:tc>
          <w:tcPr>
            <w:tcW w:w="1632" w:type="dxa"/>
            <w:tcBorders>
              <w:top w:val="single" w:sz="4" w:space="0" w:color="auto"/>
            </w:tcBorders>
            <w:vAlign w:val="center"/>
          </w:tcPr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4 неделя Ноябрь  1-4 неделя</w:t>
            </w:r>
          </w:p>
        </w:tc>
        <w:tc>
          <w:tcPr>
            <w:tcW w:w="21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«Звук-волшебник».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детей со звуками музыки.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81C" w:rsidRPr="0058597C" w:rsidRDefault="00ED281C" w:rsidP="00ED2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5/25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«Музыкальные звуки».                 Опыт «Почему Мишутка пищал?», «Как появляется песенка?» выявить причины возникновения высоких и низких звуков, зависимость </w:t>
            </w: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звучания предметов от их размера. </w:t>
            </w:r>
            <w:proofErr w:type="spellStart"/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игры «Где живут звуки?»</w:t>
            </w:r>
            <w:proofErr w:type="gramStart"/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,»</w:t>
            </w:r>
            <w:proofErr w:type="gramEnd"/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Море», «Наше путешествие», «К нам гости пришли».</w:t>
            </w:r>
          </w:p>
        </w:tc>
      </w:tr>
      <w:tr w:rsidR="00ED281C" w:rsidRPr="0058597C" w:rsidTr="006315EF">
        <w:tc>
          <w:tcPr>
            <w:tcW w:w="1632" w:type="dxa"/>
            <w:vAlign w:val="center"/>
          </w:tcPr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 1-4 неделя</w:t>
            </w:r>
          </w:p>
        </w:tc>
        <w:tc>
          <w:tcPr>
            <w:tcW w:w="2106" w:type="dxa"/>
            <w:tcBorders>
              <w:right w:val="single" w:sz="4" w:space="0" w:color="auto"/>
            </w:tcBorders>
            <w:vAlign w:val="center"/>
          </w:tcPr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4.«Мы веселые игрушки – озорные погремушки»</w:t>
            </w:r>
          </w:p>
        </w:tc>
        <w:tc>
          <w:tcPr>
            <w:tcW w:w="2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муз инструментом – погремушкой, его изготовление и обучение приемам игры на нем.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81C" w:rsidRPr="0058597C" w:rsidRDefault="00ED281C" w:rsidP="00ED2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4/25</w:t>
            </w:r>
          </w:p>
        </w:tc>
        <w:tc>
          <w:tcPr>
            <w:tcW w:w="2750" w:type="dxa"/>
            <w:tcBorders>
              <w:left w:val="single" w:sz="4" w:space="0" w:color="auto"/>
            </w:tcBorders>
            <w:vAlign w:val="center"/>
          </w:tcPr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Опыт «Коробочка с секретом» выявить причину ослабления звука.  </w:t>
            </w:r>
            <w:proofErr w:type="spellStart"/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игры «Наше путешествие», «Найди игрушку».</w:t>
            </w:r>
          </w:p>
        </w:tc>
      </w:tr>
      <w:tr w:rsidR="00ED281C" w:rsidRPr="0058597C" w:rsidTr="006315EF">
        <w:tc>
          <w:tcPr>
            <w:tcW w:w="1632" w:type="dxa"/>
            <w:vAlign w:val="center"/>
          </w:tcPr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3-4 неделя</w:t>
            </w:r>
          </w:p>
        </w:tc>
        <w:tc>
          <w:tcPr>
            <w:tcW w:w="2106" w:type="dxa"/>
            <w:tcBorders>
              <w:right w:val="single" w:sz="4" w:space="0" w:color="auto"/>
            </w:tcBorders>
            <w:vAlign w:val="center"/>
          </w:tcPr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5.«Барабан грохочет, будто сильный гром». </w:t>
            </w:r>
          </w:p>
        </w:tc>
        <w:tc>
          <w:tcPr>
            <w:tcW w:w="2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муз инструментом – барабан, его изготовление и обучение приемам игры на нем.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81C" w:rsidRPr="0058597C" w:rsidRDefault="00ED281C" w:rsidP="00ED2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2/25</w:t>
            </w:r>
          </w:p>
        </w:tc>
        <w:tc>
          <w:tcPr>
            <w:tcW w:w="2750" w:type="dxa"/>
            <w:tcBorders>
              <w:left w:val="single" w:sz="4" w:space="0" w:color="auto"/>
            </w:tcBorders>
            <w:vAlign w:val="center"/>
          </w:tcPr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помощи опыта «Как сделать звук громче?», «Почему не слышно?» выявить причину усиления и ослабления звука. </w:t>
            </w:r>
            <w:proofErr w:type="spellStart"/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игры «</w:t>
            </w:r>
            <w:proofErr w:type="spellStart"/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Кнам</w:t>
            </w:r>
            <w:proofErr w:type="spellEnd"/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гости пришли», «Чей это марш?».</w:t>
            </w:r>
          </w:p>
        </w:tc>
      </w:tr>
      <w:tr w:rsidR="00ED281C" w:rsidRPr="0058597C" w:rsidTr="006315EF">
        <w:tc>
          <w:tcPr>
            <w:tcW w:w="1632" w:type="dxa"/>
            <w:vAlign w:val="center"/>
          </w:tcPr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1 -3 неделя</w:t>
            </w:r>
          </w:p>
        </w:tc>
        <w:tc>
          <w:tcPr>
            <w:tcW w:w="2106" w:type="dxa"/>
            <w:tcBorders>
              <w:right w:val="single" w:sz="4" w:space="0" w:color="auto"/>
            </w:tcBorders>
            <w:vAlign w:val="center"/>
          </w:tcPr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6.«Колокольчик звонкий - голосочек тонкий».</w:t>
            </w:r>
          </w:p>
        </w:tc>
        <w:tc>
          <w:tcPr>
            <w:tcW w:w="2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муз инструментом – колокольчиком.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81C" w:rsidRPr="0058597C" w:rsidRDefault="00ED281C" w:rsidP="00ED2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3/25</w:t>
            </w:r>
          </w:p>
        </w:tc>
        <w:tc>
          <w:tcPr>
            <w:tcW w:w="2750" w:type="dxa"/>
            <w:tcBorders>
              <w:left w:val="single" w:sz="4" w:space="0" w:color="auto"/>
            </w:tcBorders>
            <w:vAlign w:val="center"/>
          </w:tcPr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Опыт «Как быстрее», «Звуки в воде», «Передай быстрее» выявить особенности звука на расстоянии. </w:t>
            </w:r>
            <w:proofErr w:type="spellStart"/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игры «Солнышко и тучка».</w:t>
            </w:r>
          </w:p>
        </w:tc>
      </w:tr>
      <w:tr w:rsidR="00ED281C" w:rsidRPr="0058597C" w:rsidTr="006315EF">
        <w:tc>
          <w:tcPr>
            <w:tcW w:w="1632" w:type="dxa"/>
            <w:vAlign w:val="center"/>
          </w:tcPr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  <w:proofErr w:type="gramStart"/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 Март 1- 4 неделя </w:t>
            </w: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   1 неделя</w:t>
            </w:r>
          </w:p>
        </w:tc>
        <w:tc>
          <w:tcPr>
            <w:tcW w:w="2106" w:type="dxa"/>
            <w:tcBorders>
              <w:right w:val="single" w:sz="4" w:space="0" w:color="auto"/>
            </w:tcBorders>
            <w:vAlign w:val="center"/>
          </w:tcPr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7.«Инструменты народов разных стран: </w:t>
            </w: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России, Японии, Испании, Индии».</w:t>
            </w:r>
          </w:p>
        </w:tc>
        <w:tc>
          <w:tcPr>
            <w:tcW w:w="2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Познакомить детей с муз</w:t>
            </w:r>
            <w:proofErr w:type="gramStart"/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нстр</w:t>
            </w:r>
            <w:proofErr w:type="spellEnd"/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.: деревянными </w:t>
            </w: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палочками и коробочкой, треугольником, бубном, гуслями, муз. молоточком, бубенцами, рубелем, маракас, колотушкой, </w:t>
            </w:r>
            <w:proofErr w:type="spellStart"/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бамбузи</w:t>
            </w:r>
            <w:proofErr w:type="spellEnd"/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кастаньетами, индийским барабаном. Изготовление и обучение приемам игры. 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81C" w:rsidRPr="0058597C" w:rsidRDefault="00ED281C" w:rsidP="00ED2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6/25</w:t>
            </w:r>
          </w:p>
        </w:tc>
        <w:tc>
          <w:tcPr>
            <w:tcW w:w="2750" w:type="dxa"/>
            <w:tcBorders>
              <w:left w:val="single" w:sz="4" w:space="0" w:color="auto"/>
            </w:tcBorders>
            <w:vAlign w:val="center"/>
          </w:tcPr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опыты «Почему комар пищит, а шмель жужжит?», </w:t>
            </w: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«Спичечный телефон», «Поющая струна». </w:t>
            </w:r>
            <w:proofErr w:type="spellStart"/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</w:t>
            </w:r>
            <w:proofErr w:type="spellEnd"/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игры: «Определи инструмент», «Определи темп», «Определи по ритму».         Выставка инструментов. Концерт педагогов и учеников музыкальной школы</w:t>
            </w:r>
          </w:p>
        </w:tc>
      </w:tr>
      <w:tr w:rsidR="00ED281C" w:rsidRPr="0058597C" w:rsidTr="006315EF">
        <w:tc>
          <w:tcPr>
            <w:tcW w:w="1632" w:type="dxa"/>
            <w:vAlign w:val="center"/>
          </w:tcPr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Апрель  </w:t>
            </w:r>
          </w:p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2-3неделя</w:t>
            </w:r>
          </w:p>
        </w:tc>
        <w:tc>
          <w:tcPr>
            <w:tcW w:w="2106" w:type="dxa"/>
            <w:tcBorders>
              <w:right w:val="single" w:sz="4" w:space="0" w:color="auto"/>
            </w:tcBorders>
            <w:vAlign w:val="center"/>
          </w:tcPr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8.«Весело звучит оркестр, </w:t>
            </w:r>
            <w:proofErr w:type="gramStart"/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развеселых</w:t>
            </w:r>
            <w:proofErr w:type="gramEnd"/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инструментов».</w:t>
            </w:r>
          </w:p>
        </w:tc>
        <w:tc>
          <w:tcPr>
            <w:tcW w:w="2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инструментами симфонического оркестра.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81C" w:rsidRPr="0058597C" w:rsidRDefault="00ED281C" w:rsidP="00ED2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2/25</w:t>
            </w:r>
          </w:p>
        </w:tc>
        <w:tc>
          <w:tcPr>
            <w:tcW w:w="2750" w:type="dxa"/>
            <w:tcBorders>
              <w:left w:val="single" w:sz="4" w:space="0" w:color="auto"/>
            </w:tcBorders>
            <w:vAlign w:val="center"/>
          </w:tcPr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игры: «Любимые песни», «Муз</w:t>
            </w:r>
            <w:proofErr w:type="gramStart"/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агадки».</w:t>
            </w:r>
          </w:p>
        </w:tc>
      </w:tr>
      <w:tr w:rsidR="00ED281C" w:rsidRPr="0058597C" w:rsidTr="006315EF">
        <w:tc>
          <w:tcPr>
            <w:tcW w:w="1632" w:type="dxa"/>
            <w:vAlign w:val="center"/>
          </w:tcPr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   </w:t>
            </w:r>
          </w:p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106" w:type="dxa"/>
            <w:tcBorders>
              <w:right w:val="single" w:sz="4" w:space="0" w:color="auto"/>
            </w:tcBorders>
            <w:vAlign w:val="center"/>
          </w:tcPr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9.«В звуках мир наш отражен».</w:t>
            </w:r>
          </w:p>
        </w:tc>
        <w:tc>
          <w:tcPr>
            <w:tcW w:w="2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муз. инструментов для озвучив</w:t>
            </w:r>
            <w:r w:rsidR="00B1232A"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ания сказок, стихов («квакушка»</w:t>
            </w: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B1232A"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232A"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скрипунчик</w:t>
            </w:r>
            <w:proofErr w:type="spellEnd"/>
            <w:r w:rsidR="00B1232A"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«хлопушка», «</w:t>
            </w: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ветерок»)</w:t>
            </w:r>
            <w:proofErr w:type="gramStart"/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81C" w:rsidRPr="0058597C" w:rsidRDefault="00ED281C" w:rsidP="00ED2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2/25</w:t>
            </w:r>
          </w:p>
        </w:tc>
        <w:tc>
          <w:tcPr>
            <w:tcW w:w="2750" w:type="dxa"/>
            <w:tcBorders>
              <w:left w:val="single" w:sz="4" w:space="0" w:color="auto"/>
            </w:tcBorders>
            <w:vAlign w:val="center"/>
          </w:tcPr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Русские народные сказки, </w:t>
            </w:r>
            <w:proofErr w:type="spellStart"/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</w:t>
            </w:r>
            <w:proofErr w:type="spellEnd"/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игры: «Прогулка», «Как кто идет», «Повтори звуки». Концерт для детей д/</w:t>
            </w:r>
            <w:proofErr w:type="gramStart"/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Экскурсия в «Досуг».</w:t>
            </w:r>
          </w:p>
        </w:tc>
      </w:tr>
      <w:tr w:rsidR="00ED281C" w:rsidRPr="0058597C" w:rsidTr="006315EF">
        <w:tc>
          <w:tcPr>
            <w:tcW w:w="1632" w:type="dxa"/>
            <w:vAlign w:val="center"/>
          </w:tcPr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2-3 неделя</w:t>
            </w:r>
          </w:p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106" w:type="dxa"/>
            <w:tcBorders>
              <w:right w:val="single" w:sz="4" w:space="0" w:color="auto"/>
            </w:tcBorders>
            <w:vAlign w:val="center"/>
          </w:tcPr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10.«Радуга звуков».</w:t>
            </w:r>
          </w:p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Диагностика.</w:t>
            </w:r>
          </w:p>
        </w:tc>
        <w:tc>
          <w:tcPr>
            <w:tcW w:w="2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названий и закрепление навыков игры на каком-либо муз</w:t>
            </w:r>
            <w:proofErr w:type="gramStart"/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нструменте.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81C" w:rsidRPr="0058597C" w:rsidRDefault="00ED281C" w:rsidP="00ED2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2/25</w:t>
            </w:r>
          </w:p>
        </w:tc>
        <w:tc>
          <w:tcPr>
            <w:tcW w:w="2750" w:type="dxa"/>
            <w:tcBorders>
              <w:left w:val="single" w:sz="4" w:space="0" w:color="auto"/>
            </w:tcBorders>
            <w:vAlign w:val="center"/>
          </w:tcPr>
          <w:p w:rsidR="00ED281C" w:rsidRPr="0058597C" w:rsidRDefault="00ED281C" w:rsidP="00ED281C">
            <w:pPr>
              <w:spacing w:before="100" w:beforeAutospacing="1" w:after="100" w:afterAutospacing="1" w:line="24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опыты: «Почему мышонок не </w:t>
            </w:r>
            <w:proofErr w:type="spellStart"/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ислышал</w:t>
            </w:r>
            <w:proofErr w:type="spellEnd"/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щуку?», «Как </w:t>
            </w:r>
            <w:proofErr w:type="spellStart"/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вмдят</w:t>
            </w:r>
            <w:proofErr w:type="spellEnd"/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летучие мыши?»</w:t>
            </w:r>
            <w:proofErr w:type="gramStart"/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гры: «Угадай песню», Музыкальная шкатулка».            </w:t>
            </w:r>
            <w:r w:rsidR="00B1232A"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Отчетны</w:t>
            </w: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</w:t>
            </w: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концерт. </w:t>
            </w:r>
          </w:p>
        </w:tc>
      </w:tr>
    </w:tbl>
    <w:p w:rsidR="00ED281C" w:rsidRPr="0058597C" w:rsidRDefault="00ED281C" w:rsidP="002A7CCD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81C" w:rsidRPr="0058597C" w:rsidRDefault="00ED281C" w:rsidP="002A7CCD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дети ведут активную концертную деятельность: </w:t>
      </w:r>
    </w:p>
    <w:p w:rsidR="00ED281C" w:rsidRPr="0058597C" w:rsidRDefault="00ED281C" w:rsidP="002A7CCD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участвуют во всех мероприятиях, проводимых в детском саду.</w:t>
      </w:r>
    </w:p>
    <w:p w:rsidR="00ED281C" w:rsidRPr="0058597C" w:rsidRDefault="00ED281C" w:rsidP="002A7CCD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участвуют в выставке инструментов, сделанных своими руками.</w:t>
      </w:r>
    </w:p>
    <w:p w:rsidR="00ED281C" w:rsidRPr="0058597C" w:rsidRDefault="00ED281C" w:rsidP="002A7CCD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участвуют в ежегодном городском концерте «Веселые нотки».   </w:t>
      </w:r>
    </w:p>
    <w:p w:rsidR="00ED281C" w:rsidRPr="0058597C" w:rsidRDefault="00ED281C" w:rsidP="002A7CCD">
      <w:pPr>
        <w:spacing w:after="0" w:line="240" w:lineRule="auto"/>
        <w:ind w:right="2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 Диагностический инструментарий. </w:t>
      </w:r>
    </w:p>
    <w:p w:rsidR="00ED281C" w:rsidRPr="0058597C" w:rsidRDefault="00ED281C" w:rsidP="002A7C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отслеживания динамики освоения программы и анализа результатов учебной деятельности разработан мониторинг.</w:t>
      </w:r>
    </w:p>
    <w:p w:rsidR="00ED281C" w:rsidRPr="0058597C" w:rsidRDefault="00ED281C" w:rsidP="002A7C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осуществляется в течение всего учебного года и включает первичную диагностику, промежуточную и итоговую аттестацию.</w:t>
      </w:r>
    </w:p>
    <w:p w:rsidR="00ED281C" w:rsidRPr="0058597C" w:rsidRDefault="00ED281C" w:rsidP="002A7C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этап мониторинга содержит теоретические вопросы и практические</w:t>
      </w:r>
    </w:p>
    <w:p w:rsidR="00ED281C" w:rsidRPr="0058597C" w:rsidRDefault="00ED281C" w:rsidP="002A7C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задания.</w:t>
      </w:r>
    </w:p>
    <w:p w:rsidR="00ED281C" w:rsidRPr="0058597C" w:rsidRDefault="00ED281C" w:rsidP="002A7C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YANDEX_0"/>
      <w:bookmarkEnd w:id="1"/>
      <w:r w:rsidRPr="005859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Цель  и задачи первичной </w:t>
      </w:r>
      <w:bookmarkStart w:id="2" w:name="YANDEX_1"/>
      <w:bookmarkEnd w:id="2"/>
      <w:r w:rsidRPr="005859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диагностики</w:t>
      </w: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отличаются от цели и задач дальнейших этапов.</w:t>
      </w:r>
    </w:p>
    <w:p w:rsidR="00ED281C" w:rsidRPr="0058597C" w:rsidRDefault="00ED281C" w:rsidP="002A7C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YANDEX_2"/>
      <w:bookmarkEnd w:id="3"/>
      <w:r w:rsidRPr="005859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Цель  первичной </w:t>
      </w:r>
      <w:bookmarkStart w:id="4" w:name="YANDEX_3"/>
      <w:bookmarkEnd w:id="4"/>
      <w:r w:rsidRPr="005859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диагностики</w:t>
      </w: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выявление начального уровня специального и общего развития ребенка.</w:t>
      </w:r>
    </w:p>
    <w:p w:rsidR="00ED281C" w:rsidRPr="0058597C" w:rsidRDefault="00ED281C" w:rsidP="002A7C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первичной диагностики: </w:t>
      </w:r>
    </w:p>
    <w:p w:rsidR="00ED281C" w:rsidRPr="0058597C" w:rsidRDefault="00ED281C" w:rsidP="002A7C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уровня развития базовых музыкальных способностей: музыкального слуха, чувства ритма,</w:t>
      </w:r>
    </w:p>
    <w:p w:rsidR="00ED281C" w:rsidRPr="0058597C" w:rsidRDefault="00ED281C" w:rsidP="002A7C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общей информированности ребенка,</w:t>
      </w:r>
    </w:p>
    <w:p w:rsidR="00ED281C" w:rsidRPr="0058597C" w:rsidRDefault="00ED281C" w:rsidP="002A7C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общего интеллектуального развития ребенка,</w:t>
      </w:r>
    </w:p>
    <w:p w:rsidR="00ED281C" w:rsidRPr="0058597C" w:rsidRDefault="00ED281C" w:rsidP="002A7C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</w:t>
      </w:r>
      <w:proofErr w:type="spellStart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 ребенка к игре на музыкальных инструментах.</w:t>
      </w:r>
    </w:p>
    <w:p w:rsidR="00ED281C" w:rsidRPr="0058597C" w:rsidRDefault="00ED281C" w:rsidP="002A7C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YANDEX_4"/>
      <w:bookmarkEnd w:id="5"/>
      <w:r w:rsidRPr="005859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Цель  </w:t>
      </w:r>
      <w:bookmarkStart w:id="6" w:name="YANDEX_5"/>
      <w:bookmarkEnd w:id="6"/>
      <w:r w:rsidRPr="005859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проведения </w:t>
      </w:r>
      <w:bookmarkStart w:id="7" w:name="YANDEX_LAST"/>
      <w:bookmarkEnd w:id="7"/>
      <w:r w:rsidRPr="005859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промежуточной и итоговой аттестации</w:t>
      </w: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выявление динамики освоения теоретических знаний и развития практических умений.</w:t>
      </w:r>
    </w:p>
    <w:p w:rsidR="00ED281C" w:rsidRPr="0058597C" w:rsidRDefault="00ED281C" w:rsidP="002A7C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ED281C" w:rsidRPr="0058597C" w:rsidRDefault="00ED281C" w:rsidP="002A7CC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динамики развития музыкальных способностей:</w:t>
      </w:r>
    </w:p>
    <w:p w:rsidR="00ED281C" w:rsidRPr="0058597C" w:rsidRDefault="00ED281C" w:rsidP="002A7C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 слуха, чувства ритма и т.д.,</w:t>
      </w:r>
    </w:p>
    <w:p w:rsidR="00ED281C" w:rsidRPr="0058597C" w:rsidRDefault="00ED281C" w:rsidP="002A7CC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динамики развития информированности ребенка, </w:t>
      </w:r>
    </w:p>
    <w:p w:rsidR="00ED281C" w:rsidRPr="0058597C" w:rsidRDefault="00ED281C" w:rsidP="002A7CC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отслеживание динамики роста общего интеллектуального развития ребенка.</w:t>
      </w:r>
    </w:p>
    <w:tbl>
      <w:tblPr>
        <w:tblW w:w="969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8"/>
        <w:gridCol w:w="648"/>
        <w:gridCol w:w="604"/>
        <w:gridCol w:w="530"/>
        <w:gridCol w:w="508"/>
        <w:gridCol w:w="626"/>
        <w:gridCol w:w="628"/>
        <w:gridCol w:w="781"/>
        <w:gridCol w:w="740"/>
        <w:gridCol w:w="644"/>
        <w:gridCol w:w="660"/>
        <w:gridCol w:w="781"/>
        <w:gridCol w:w="626"/>
        <w:gridCol w:w="672"/>
        <w:gridCol w:w="591"/>
      </w:tblGrid>
      <w:tr w:rsidR="00ED281C" w:rsidRPr="0058597C" w:rsidTr="006315EF">
        <w:trPr>
          <w:cantSplit/>
          <w:trHeight w:val="2491"/>
        </w:trPr>
        <w:tc>
          <w:tcPr>
            <w:tcW w:w="658" w:type="dxa"/>
            <w:textDirection w:val="btLr"/>
          </w:tcPr>
          <w:p w:rsidR="00ED281C" w:rsidRPr="0058597C" w:rsidRDefault="00ED281C" w:rsidP="00ED281C">
            <w:pPr>
              <w:spacing w:line="360" w:lineRule="auto"/>
              <w:ind w:left="113" w:right="27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 ребёнка</w:t>
            </w:r>
          </w:p>
        </w:tc>
        <w:tc>
          <w:tcPr>
            <w:tcW w:w="1252" w:type="dxa"/>
            <w:gridSpan w:val="2"/>
            <w:textDirection w:val="btLr"/>
          </w:tcPr>
          <w:p w:rsidR="00ED281C" w:rsidRPr="0058597C" w:rsidRDefault="00ED281C" w:rsidP="00ED281C">
            <w:pPr>
              <w:spacing w:line="360" w:lineRule="auto"/>
              <w:ind w:left="113" w:right="2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Эмоциональная отзывчивость</w:t>
            </w:r>
          </w:p>
        </w:tc>
        <w:tc>
          <w:tcPr>
            <w:tcW w:w="1038" w:type="dxa"/>
            <w:gridSpan w:val="2"/>
            <w:textDirection w:val="btLr"/>
          </w:tcPr>
          <w:p w:rsidR="00ED281C" w:rsidRPr="0058597C" w:rsidRDefault="00ED281C" w:rsidP="00ED281C">
            <w:pPr>
              <w:spacing w:line="360" w:lineRule="auto"/>
              <w:ind w:left="113" w:right="2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Ритм</w:t>
            </w:r>
            <w:proofErr w:type="gramStart"/>
            <w:r w:rsidRPr="005859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Pr="005859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859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proofErr w:type="gramEnd"/>
            <w:r w:rsidRPr="005859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лух</w:t>
            </w:r>
          </w:p>
        </w:tc>
        <w:tc>
          <w:tcPr>
            <w:tcW w:w="1254" w:type="dxa"/>
            <w:gridSpan w:val="2"/>
            <w:textDirection w:val="btLr"/>
          </w:tcPr>
          <w:p w:rsidR="00ED281C" w:rsidRPr="0058597C" w:rsidRDefault="00ED281C" w:rsidP="00ED281C">
            <w:pPr>
              <w:spacing w:line="360" w:lineRule="auto"/>
              <w:ind w:left="113" w:right="2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Тембр. Слух</w:t>
            </w:r>
          </w:p>
        </w:tc>
        <w:tc>
          <w:tcPr>
            <w:tcW w:w="1521" w:type="dxa"/>
            <w:gridSpan w:val="2"/>
            <w:textDirection w:val="btLr"/>
          </w:tcPr>
          <w:p w:rsidR="00ED281C" w:rsidRPr="0058597C" w:rsidRDefault="00ED281C" w:rsidP="00ED281C">
            <w:pPr>
              <w:spacing w:line="360" w:lineRule="auto"/>
              <w:ind w:left="113" w:right="2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5859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Звук-ый</w:t>
            </w:r>
            <w:proofErr w:type="spellEnd"/>
            <w:r w:rsidRPr="005859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слух</w:t>
            </w:r>
          </w:p>
        </w:tc>
        <w:tc>
          <w:tcPr>
            <w:tcW w:w="1304" w:type="dxa"/>
            <w:gridSpan w:val="2"/>
            <w:textDirection w:val="btLr"/>
          </w:tcPr>
          <w:p w:rsidR="00ED281C" w:rsidRPr="0058597C" w:rsidRDefault="00ED281C" w:rsidP="00ED281C">
            <w:pPr>
              <w:spacing w:line="360" w:lineRule="auto"/>
              <w:ind w:left="113" w:right="2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5859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Динамич</w:t>
            </w:r>
            <w:proofErr w:type="spellEnd"/>
            <w:r w:rsidRPr="005859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слух</w:t>
            </w:r>
          </w:p>
        </w:tc>
        <w:tc>
          <w:tcPr>
            <w:tcW w:w="1407" w:type="dxa"/>
            <w:gridSpan w:val="2"/>
            <w:textDirection w:val="btLr"/>
          </w:tcPr>
          <w:p w:rsidR="00ED281C" w:rsidRPr="0058597C" w:rsidRDefault="00ED281C" w:rsidP="00ED281C">
            <w:pPr>
              <w:spacing w:line="360" w:lineRule="auto"/>
              <w:ind w:left="113" w:right="2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Определение жанра</w:t>
            </w:r>
          </w:p>
        </w:tc>
        <w:tc>
          <w:tcPr>
            <w:tcW w:w="1263" w:type="dxa"/>
            <w:gridSpan w:val="2"/>
            <w:textDirection w:val="btLr"/>
          </w:tcPr>
          <w:p w:rsidR="00ED281C" w:rsidRPr="0058597C" w:rsidRDefault="00ED281C" w:rsidP="00ED281C">
            <w:pPr>
              <w:spacing w:line="360" w:lineRule="auto"/>
              <w:ind w:left="113" w:right="27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5859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Твор-ое</w:t>
            </w:r>
            <w:proofErr w:type="spellEnd"/>
            <w:r w:rsidRPr="005859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задание</w:t>
            </w:r>
          </w:p>
        </w:tc>
      </w:tr>
      <w:tr w:rsidR="00ED281C" w:rsidRPr="0058597C" w:rsidTr="006315EF">
        <w:trPr>
          <w:trHeight w:val="699"/>
        </w:trPr>
        <w:tc>
          <w:tcPr>
            <w:tcW w:w="658" w:type="dxa"/>
          </w:tcPr>
          <w:p w:rsidR="00ED281C" w:rsidRPr="0058597C" w:rsidRDefault="00ED281C" w:rsidP="00ED281C">
            <w:pPr>
              <w:spacing w:line="36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" w:type="dxa"/>
            <w:tcBorders>
              <w:right w:val="single" w:sz="4" w:space="0" w:color="auto"/>
            </w:tcBorders>
          </w:tcPr>
          <w:p w:rsidR="00ED281C" w:rsidRPr="0058597C" w:rsidRDefault="00ED281C" w:rsidP="00ED281C">
            <w:pPr>
              <w:spacing w:line="36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604" w:type="dxa"/>
            <w:tcBorders>
              <w:left w:val="single" w:sz="4" w:space="0" w:color="auto"/>
            </w:tcBorders>
          </w:tcPr>
          <w:p w:rsidR="00ED281C" w:rsidRPr="0058597C" w:rsidRDefault="00ED281C" w:rsidP="00ED281C">
            <w:pPr>
              <w:spacing w:line="36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ED281C" w:rsidRPr="0058597C" w:rsidRDefault="00ED281C" w:rsidP="00ED281C">
            <w:pPr>
              <w:spacing w:line="36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508" w:type="dxa"/>
            <w:tcBorders>
              <w:left w:val="single" w:sz="4" w:space="0" w:color="auto"/>
            </w:tcBorders>
          </w:tcPr>
          <w:p w:rsidR="00ED281C" w:rsidRPr="0058597C" w:rsidRDefault="00ED281C" w:rsidP="00ED281C">
            <w:pPr>
              <w:spacing w:line="36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626" w:type="dxa"/>
            <w:tcBorders>
              <w:right w:val="single" w:sz="4" w:space="0" w:color="auto"/>
            </w:tcBorders>
          </w:tcPr>
          <w:p w:rsidR="00ED281C" w:rsidRPr="0058597C" w:rsidRDefault="00ED281C" w:rsidP="00ED281C">
            <w:pPr>
              <w:spacing w:line="36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628" w:type="dxa"/>
            <w:tcBorders>
              <w:left w:val="single" w:sz="4" w:space="0" w:color="auto"/>
            </w:tcBorders>
          </w:tcPr>
          <w:p w:rsidR="00ED281C" w:rsidRPr="0058597C" w:rsidRDefault="00ED281C" w:rsidP="00ED281C">
            <w:pPr>
              <w:spacing w:line="36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ED281C" w:rsidRPr="0058597C" w:rsidRDefault="00ED281C" w:rsidP="00ED281C">
            <w:pPr>
              <w:spacing w:line="36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740" w:type="dxa"/>
            <w:tcBorders>
              <w:left w:val="single" w:sz="4" w:space="0" w:color="auto"/>
            </w:tcBorders>
          </w:tcPr>
          <w:p w:rsidR="00ED281C" w:rsidRPr="0058597C" w:rsidRDefault="00ED281C" w:rsidP="00ED281C">
            <w:pPr>
              <w:spacing w:line="36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ED281C" w:rsidRPr="0058597C" w:rsidRDefault="00ED281C" w:rsidP="00ED281C">
            <w:pPr>
              <w:spacing w:line="36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660" w:type="dxa"/>
            <w:tcBorders>
              <w:left w:val="single" w:sz="4" w:space="0" w:color="auto"/>
            </w:tcBorders>
          </w:tcPr>
          <w:p w:rsidR="00ED281C" w:rsidRPr="0058597C" w:rsidRDefault="00ED281C" w:rsidP="00ED281C">
            <w:pPr>
              <w:spacing w:line="36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781" w:type="dxa"/>
            <w:tcBorders>
              <w:right w:val="single" w:sz="4" w:space="0" w:color="auto"/>
            </w:tcBorders>
          </w:tcPr>
          <w:p w:rsidR="00ED281C" w:rsidRPr="0058597C" w:rsidRDefault="00ED281C" w:rsidP="00ED281C">
            <w:pPr>
              <w:spacing w:line="36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626" w:type="dxa"/>
            <w:tcBorders>
              <w:left w:val="single" w:sz="4" w:space="0" w:color="auto"/>
            </w:tcBorders>
          </w:tcPr>
          <w:p w:rsidR="00ED281C" w:rsidRPr="0058597C" w:rsidRDefault="00ED281C" w:rsidP="00ED281C">
            <w:pPr>
              <w:spacing w:line="36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ED281C" w:rsidRPr="0058597C" w:rsidRDefault="00ED281C" w:rsidP="00ED281C">
            <w:pPr>
              <w:spacing w:line="36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591" w:type="dxa"/>
            <w:tcBorders>
              <w:left w:val="single" w:sz="4" w:space="0" w:color="auto"/>
            </w:tcBorders>
          </w:tcPr>
          <w:p w:rsidR="00ED281C" w:rsidRPr="0058597C" w:rsidRDefault="00ED281C" w:rsidP="00ED281C">
            <w:pPr>
              <w:spacing w:line="360" w:lineRule="auto"/>
              <w:ind w:right="2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</w:tr>
    </w:tbl>
    <w:p w:rsidR="00B7304F" w:rsidRPr="0058597C" w:rsidRDefault="00B7304F" w:rsidP="002A7C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281C" w:rsidRPr="0058597C" w:rsidRDefault="00ED281C" w:rsidP="002A7C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4.1. Критерии оценок уровня развития детей.</w:t>
      </w:r>
    </w:p>
    <w:p w:rsidR="00ED281C" w:rsidRPr="0058597C" w:rsidRDefault="00ED281C" w:rsidP="002A7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Высокий уровень (В) – творческая активность ребенка, его самостоятельность, инициатива. Быстрое осмысление задания, точное и выразительное его выполнение без помощи взрослого, ярко выраженная эмоциональность во всех видах музыкальной деятельности.</w:t>
      </w:r>
    </w:p>
    <w:p w:rsidR="00ED281C" w:rsidRPr="0058597C" w:rsidRDefault="00ED281C" w:rsidP="002A7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уровень (С) – эмоциональная отзывчивость, интерес, желание включиться в музыкальную деятельность, однако, ребенок затрудняется в выполнении задания, требуется помощь педагога, дополнительные объяснения, показ, повтор и др.</w:t>
      </w:r>
    </w:p>
    <w:p w:rsidR="00ED281C" w:rsidRPr="0058597C" w:rsidRDefault="00ED281C" w:rsidP="002A7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уровень (Н) – </w:t>
      </w:r>
      <w:proofErr w:type="spellStart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малоэмоционален</w:t>
      </w:r>
      <w:proofErr w:type="spellEnd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. «ровно», спокойно относится к музыке, к музыкальной деятельности, нет активного интереса, равнодушен.</w:t>
      </w:r>
    </w:p>
    <w:p w:rsidR="00DE4F1F" w:rsidRPr="0058597C" w:rsidRDefault="00DE4F1F" w:rsidP="002A7C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281C" w:rsidRPr="0058597C" w:rsidRDefault="00ED281C" w:rsidP="002A7C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Работа с родителями.</w:t>
      </w:r>
    </w:p>
    <w:p w:rsidR="00ED281C" w:rsidRPr="0058597C" w:rsidRDefault="00ED281C" w:rsidP="002A7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общение педагога с родителями строится на следующих принципах:</w:t>
      </w:r>
    </w:p>
    <w:p w:rsidR="00ED281C" w:rsidRPr="0058597C" w:rsidRDefault="00ED281C" w:rsidP="002A7CC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Единое понимание  педагогом и родителями целей и задач воспитания и обучения детей;</w:t>
      </w:r>
    </w:p>
    <w:p w:rsidR="00ED281C" w:rsidRPr="0058597C" w:rsidRDefault="00ED281C" w:rsidP="002A7CC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и педагог являются партнерами в воспитании и обучении детей;</w:t>
      </w:r>
    </w:p>
    <w:p w:rsidR="00ED281C" w:rsidRPr="0058597C" w:rsidRDefault="00ED281C" w:rsidP="002A7CC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Уважение, помощь и доверие к ребенку,  как со стороны педагога, так и со стороны родителей;</w:t>
      </w:r>
    </w:p>
    <w:p w:rsidR="00ED281C" w:rsidRPr="0058597C" w:rsidRDefault="00ED281C" w:rsidP="002A7CC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педагога и родителей воспитательных возможностей коллектива и семьи,  максимальное использование воспитательного потенциала в совместной работе с детьми;</w:t>
      </w:r>
    </w:p>
    <w:p w:rsidR="00ED281C" w:rsidRPr="0058597C" w:rsidRDefault="00ED281C" w:rsidP="002A7CC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 анализ процесса взаимодействия семьи и дошкольного учреждения, его промежуточных и конечных результатов.</w:t>
      </w:r>
    </w:p>
    <w:p w:rsidR="00ED281C" w:rsidRPr="0058597C" w:rsidRDefault="00ED281C" w:rsidP="002A7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 – это сложная и важная часть деятельности педагога, включающая повышение уровня педагогических знаний и навыков родителей, помощь педагога родителям в семейном воспитании для создания необходимых условий правильного воспитания детей.</w:t>
      </w:r>
    </w:p>
    <w:p w:rsidR="00B7304F" w:rsidRPr="0058597C" w:rsidRDefault="00B7304F" w:rsidP="002A7C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281C" w:rsidRPr="0058597C" w:rsidRDefault="00ED281C" w:rsidP="002A7C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5.1. Формы работы с родителями:</w:t>
      </w:r>
    </w:p>
    <w:p w:rsidR="00ED281C" w:rsidRPr="0058597C" w:rsidRDefault="00ED281C" w:rsidP="002A7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ОТКРЫТЫХ ДВЕРЕЙ. Включает выступление музыкального руководителя, экскурсию по детскому саду (просмотр музыкальных зон, оборудования музыкального зала), проведение досугов, можно предложить родителям стать участниками детского оркестра.</w:t>
      </w:r>
    </w:p>
    <w:p w:rsidR="00ED281C" w:rsidRPr="0058597C" w:rsidRDefault="00ED281C" w:rsidP="002A7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КОНСУЛЬТАЦИИ. </w:t>
      </w:r>
    </w:p>
    <w:p w:rsidR="00ED281C" w:rsidRPr="0058597C" w:rsidRDefault="00ED281C" w:rsidP="002A7CC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 в организации музыкального воспитания ребенка дома. </w:t>
      </w:r>
    </w:p>
    <w:p w:rsidR="00ED281C" w:rsidRPr="0058597C" w:rsidRDefault="00ED281C" w:rsidP="002A7CC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Домашние развлечения с использованием самодельных инструментов. </w:t>
      </w:r>
      <w:proofErr w:type="gramStart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этих инструментов можно развивать у детей чувство ритма, предлагая выполнять элементарные упражнения (например:</w:t>
      </w:r>
      <w:proofErr w:type="gramEnd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Отстучать палочками, брусочками свое имя, имя мамы, папы, ритм знакомых </w:t>
      </w:r>
      <w:proofErr w:type="spellStart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попевок</w:t>
      </w:r>
      <w:proofErr w:type="spellEnd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песен.</w:t>
      </w:r>
    </w:p>
    <w:p w:rsidR="00ED281C" w:rsidRPr="0058597C" w:rsidRDefault="00ED281C" w:rsidP="002A7CC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домашнего оркестра. </w:t>
      </w:r>
      <w:proofErr w:type="gramStart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подойдут, бубны, колокольчики, деревянные, металлические ложки, детские погремушки, бутылки, игрушки из бросового материала.</w:t>
      </w:r>
      <w:proofErr w:type="gramEnd"/>
    </w:p>
    <w:p w:rsidR="00ED281C" w:rsidRPr="0058597C" w:rsidRDefault="00ED281C" w:rsidP="002A7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РОДИТЕЛЬСКИЕ СОБРАНИЯ. (2 раза в год) Установочное собрание: информация о ДОУ, сотрудниках, программах-технологиях, планах на предстоящий год, организационные вопросы. Итоговое: подведение итогов прошедшего года, обсуждение планов на следующий год, организационные вопросы, обсуждение вопросов, связанных, например, с  подготовкой к празднику и т.д.</w:t>
      </w:r>
    </w:p>
    <w:p w:rsidR="00ED281C" w:rsidRPr="0058597C" w:rsidRDefault="00ED281C" w:rsidP="002A7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СЕМИНАРЫ-ПРАКТИКУМЫ. «Домашний оркестр музыкальных инструментов», «Самодельные музыкальные инструменты», «Организация домашней фонотеки», и т.д. для родителей, которых интересуют данные темы.</w:t>
      </w:r>
    </w:p>
    <w:p w:rsidR="00ED281C" w:rsidRPr="0058597C" w:rsidRDefault="00ED281C" w:rsidP="002A7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РОДИТЕЛЕЙ В ПОДГОТОВКЕ ПРАЗДНИЧНЫХ УТРЕННИКОВ И ВЕЧЕРОВ ДОСУГА. Совместные праздники и развлечения. Всегда найдутся родители, которые с удовольствием откликнутся на предложение поучаствовать в детском празднике. Музыкальный руководитель и воспитатель могут обсудить с ними план проведения праздников, или развлечений, пригласить на репетиции, поручить исполнять определенные роли или подготовить кукольный спектакль, сшить костюмы. </w:t>
      </w: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Родители, могут поддерживать своих детей во время праздников с помощью «улыбок», «веселых сердечек» из бумаги или картона, серпантина, конфетти, надувных язычков и т.п. Им можно поручить имитировать стук дождя, грома, маленькими зеркальцами изображать «блеск сокровищ», подыгрывать на ударных музыкальных инструментах и многое другое.</w:t>
      </w: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ИНДИВИДУАЛЬНАЯ РАБОТА С РОДИТЕЛЯМИ с повышенными познавательными потребностями.</w:t>
      </w:r>
    </w:p>
    <w:p w:rsidR="00ED281C" w:rsidRPr="0058597C" w:rsidRDefault="00ED281C" w:rsidP="002A7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«ВЗРОСЛЫЕ – ДЕТЯМ» показ театральных представлений, кукольных спектаклей силами сотрудников и родителей с использованием самодельных музыкальных инструментов.</w:t>
      </w:r>
    </w:p>
    <w:p w:rsidR="00ED281C" w:rsidRPr="0058597C" w:rsidRDefault="00ED281C" w:rsidP="002A7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СТЕНДА ДЛЯ РОДИТЕЛЕЙ. Подготовка материалов на доску для родителей в группах, в </w:t>
      </w:r>
      <w:proofErr w:type="gramStart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музыкальном</w:t>
      </w:r>
      <w:proofErr w:type="gramEnd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</w:t>
      </w:r>
      <w:proofErr w:type="spellEnd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281C" w:rsidRPr="0058597C" w:rsidRDefault="00ED281C" w:rsidP="002A7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АНКЕТИРОВАНИЕ </w:t>
      </w:r>
    </w:p>
    <w:p w:rsidR="00ED281C" w:rsidRPr="0058597C" w:rsidRDefault="00ED281C" w:rsidP="002A7C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ВЫСТАВКИ ДЛЯ ДЕТЕЙ И РОДИТЕЛЕЙ - « Своими руками к празднику» (поделки, изготовленные детьми и их родителями), «Нетрадиционные музыкальные инструменты» (из бросового материала), «Музыкально-дидактические игры».</w:t>
      </w: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C2736" w:rsidRPr="0058597C" w:rsidRDefault="00EC2736" w:rsidP="002A7C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304F" w:rsidRPr="0058597C" w:rsidRDefault="00B7304F" w:rsidP="002A7C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2736" w:rsidRPr="0058597C" w:rsidRDefault="00EC2736" w:rsidP="00EC2736">
      <w:pPr>
        <w:spacing w:after="0" w:line="40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97C">
        <w:rPr>
          <w:rFonts w:ascii="Times New Roman" w:hAnsi="Times New Roman" w:cs="Times New Roman"/>
          <w:b/>
          <w:sz w:val="28"/>
          <w:szCs w:val="28"/>
        </w:rPr>
        <w:t>Список детей посещающих</w:t>
      </w:r>
      <w:r w:rsidRPr="00585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8597C">
        <w:rPr>
          <w:rFonts w:ascii="Times New Roman" w:hAnsi="Times New Roman" w:cs="Times New Roman"/>
          <w:b/>
          <w:sz w:val="28"/>
          <w:szCs w:val="28"/>
        </w:rPr>
        <w:t>кружок</w:t>
      </w:r>
      <w:r w:rsidRPr="00585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по обучению детей игре на детских музыкальных инструментах 5-7 лет</w:t>
      </w:r>
      <w:r w:rsidR="0058597C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58597C">
        <w:rPr>
          <w:rFonts w:ascii="Times New Roman" w:hAnsi="Times New Roman" w:cs="Times New Roman"/>
          <w:b/>
          <w:sz w:val="28"/>
          <w:szCs w:val="28"/>
        </w:rPr>
        <w:t>Кастаньет</w:t>
      </w:r>
      <w:r w:rsidRPr="0058597C">
        <w:rPr>
          <w:rFonts w:ascii="Times New Roman" w:hAnsi="Times New Roman" w:cs="Times New Roman"/>
          <w:b/>
          <w:sz w:val="28"/>
          <w:szCs w:val="28"/>
        </w:rPr>
        <w:t>ки</w:t>
      </w:r>
      <w:proofErr w:type="spellEnd"/>
      <w:r w:rsidRPr="0058597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tbl>
      <w:tblPr>
        <w:tblStyle w:val="a5"/>
        <w:tblW w:w="0" w:type="auto"/>
        <w:tblLook w:val="04A0"/>
      </w:tblPr>
      <w:tblGrid>
        <w:gridCol w:w="804"/>
        <w:gridCol w:w="5602"/>
        <w:gridCol w:w="3165"/>
      </w:tblGrid>
      <w:tr w:rsidR="00EC2736" w:rsidRPr="0058597C" w:rsidTr="006B3C1F">
        <w:trPr>
          <w:trHeight w:val="568"/>
        </w:trPr>
        <w:tc>
          <w:tcPr>
            <w:tcW w:w="839" w:type="dxa"/>
          </w:tcPr>
          <w:p w:rsidR="00EC2736" w:rsidRPr="0058597C" w:rsidRDefault="00EC2736" w:rsidP="006B3C1F">
            <w:pPr>
              <w:spacing w:line="40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97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6225" w:type="dxa"/>
          </w:tcPr>
          <w:p w:rsidR="00EC2736" w:rsidRPr="0058597C" w:rsidRDefault="00EC2736" w:rsidP="006B3C1F">
            <w:pPr>
              <w:spacing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97C">
              <w:rPr>
                <w:rFonts w:ascii="Times New Roman" w:hAnsi="Times New Roman" w:cs="Times New Roman"/>
                <w:sz w:val="28"/>
                <w:szCs w:val="28"/>
              </w:rPr>
              <w:t>Фамилия, имя ребенка</w:t>
            </w:r>
          </w:p>
        </w:tc>
        <w:tc>
          <w:tcPr>
            <w:tcW w:w="3469" w:type="dxa"/>
          </w:tcPr>
          <w:p w:rsidR="00EC2736" w:rsidRPr="0058597C" w:rsidRDefault="00EC2736" w:rsidP="006B3C1F">
            <w:pPr>
              <w:spacing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97C"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</w:tr>
      <w:tr w:rsidR="00EC2736" w:rsidRPr="0058597C" w:rsidTr="006B3C1F">
        <w:trPr>
          <w:trHeight w:val="553"/>
        </w:trPr>
        <w:tc>
          <w:tcPr>
            <w:tcW w:w="839" w:type="dxa"/>
          </w:tcPr>
          <w:p w:rsidR="00EC2736" w:rsidRPr="0058597C" w:rsidRDefault="00EC2736" w:rsidP="006B3C1F">
            <w:pPr>
              <w:spacing w:line="40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9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6225" w:type="dxa"/>
          </w:tcPr>
          <w:p w:rsidR="00EC2736" w:rsidRPr="0058597C" w:rsidRDefault="007031A0" w:rsidP="006B3C1F">
            <w:pPr>
              <w:tabs>
                <w:tab w:val="left" w:pos="3032"/>
              </w:tabs>
              <w:spacing w:line="40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97C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EC2736" w:rsidRPr="0058597C">
              <w:rPr>
                <w:rFonts w:ascii="Times New Roman" w:hAnsi="Times New Roman" w:cs="Times New Roman"/>
                <w:sz w:val="28"/>
                <w:szCs w:val="28"/>
              </w:rPr>
              <w:t xml:space="preserve"> Аня</w:t>
            </w:r>
          </w:p>
        </w:tc>
        <w:tc>
          <w:tcPr>
            <w:tcW w:w="3469" w:type="dxa"/>
          </w:tcPr>
          <w:p w:rsidR="00EC2736" w:rsidRPr="0058597C" w:rsidRDefault="00EC2736" w:rsidP="006B3C1F">
            <w:pPr>
              <w:tabs>
                <w:tab w:val="left" w:pos="3032"/>
              </w:tabs>
              <w:spacing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9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C2736" w:rsidRPr="0058597C" w:rsidTr="006B3C1F">
        <w:trPr>
          <w:trHeight w:val="553"/>
        </w:trPr>
        <w:tc>
          <w:tcPr>
            <w:tcW w:w="839" w:type="dxa"/>
          </w:tcPr>
          <w:p w:rsidR="00EC2736" w:rsidRPr="0058597C" w:rsidRDefault="00EC2736" w:rsidP="006B3C1F">
            <w:pPr>
              <w:spacing w:line="40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97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225" w:type="dxa"/>
          </w:tcPr>
          <w:p w:rsidR="00EC2736" w:rsidRPr="0058597C" w:rsidRDefault="007031A0" w:rsidP="006B3C1F">
            <w:pPr>
              <w:spacing w:line="40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97C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EC2736" w:rsidRPr="0058597C">
              <w:rPr>
                <w:rFonts w:ascii="Times New Roman" w:hAnsi="Times New Roman" w:cs="Times New Roman"/>
                <w:sz w:val="28"/>
                <w:szCs w:val="28"/>
              </w:rPr>
              <w:t>Саша</w:t>
            </w:r>
          </w:p>
        </w:tc>
        <w:tc>
          <w:tcPr>
            <w:tcW w:w="3469" w:type="dxa"/>
          </w:tcPr>
          <w:p w:rsidR="00EC2736" w:rsidRPr="0058597C" w:rsidRDefault="00EC2736" w:rsidP="006B3C1F">
            <w:pPr>
              <w:spacing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9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C2736" w:rsidRPr="0058597C" w:rsidTr="006B3C1F">
        <w:trPr>
          <w:trHeight w:val="553"/>
        </w:trPr>
        <w:tc>
          <w:tcPr>
            <w:tcW w:w="839" w:type="dxa"/>
          </w:tcPr>
          <w:p w:rsidR="00EC2736" w:rsidRPr="0058597C" w:rsidRDefault="00EC2736" w:rsidP="006B3C1F">
            <w:pPr>
              <w:spacing w:line="40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97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225" w:type="dxa"/>
          </w:tcPr>
          <w:p w:rsidR="00EC2736" w:rsidRPr="0058597C" w:rsidRDefault="007031A0" w:rsidP="006B3C1F">
            <w:pPr>
              <w:spacing w:line="40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97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C2736" w:rsidRPr="0058597C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3469" w:type="dxa"/>
          </w:tcPr>
          <w:p w:rsidR="00EC2736" w:rsidRPr="0058597C" w:rsidRDefault="00EC2736" w:rsidP="006B3C1F">
            <w:pPr>
              <w:spacing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9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C2736" w:rsidRPr="0058597C" w:rsidTr="006B3C1F">
        <w:trPr>
          <w:trHeight w:val="553"/>
        </w:trPr>
        <w:tc>
          <w:tcPr>
            <w:tcW w:w="839" w:type="dxa"/>
          </w:tcPr>
          <w:p w:rsidR="00EC2736" w:rsidRPr="0058597C" w:rsidRDefault="00EC2736" w:rsidP="006B3C1F">
            <w:pPr>
              <w:spacing w:line="40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97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225" w:type="dxa"/>
          </w:tcPr>
          <w:p w:rsidR="00EC2736" w:rsidRPr="0058597C" w:rsidRDefault="00FF412C" w:rsidP="006B3C1F">
            <w:pPr>
              <w:spacing w:line="40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="007031A0" w:rsidRPr="005859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C2736" w:rsidRPr="00585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Жанна</w:t>
            </w:r>
          </w:p>
        </w:tc>
        <w:tc>
          <w:tcPr>
            <w:tcW w:w="3469" w:type="dxa"/>
          </w:tcPr>
          <w:p w:rsidR="00EC2736" w:rsidRPr="0058597C" w:rsidRDefault="00EC2736" w:rsidP="006B3C1F">
            <w:pPr>
              <w:spacing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9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C2736" w:rsidRPr="0058597C" w:rsidTr="006B3C1F">
        <w:trPr>
          <w:trHeight w:val="553"/>
        </w:trPr>
        <w:tc>
          <w:tcPr>
            <w:tcW w:w="839" w:type="dxa"/>
          </w:tcPr>
          <w:p w:rsidR="00EC2736" w:rsidRPr="0058597C" w:rsidRDefault="00EC2736" w:rsidP="006B3C1F">
            <w:pPr>
              <w:spacing w:line="40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97C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225" w:type="dxa"/>
          </w:tcPr>
          <w:p w:rsidR="00EC2736" w:rsidRPr="0058597C" w:rsidRDefault="007031A0" w:rsidP="006B3C1F">
            <w:pPr>
              <w:spacing w:line="40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97C">
              <w:rPr>
                <w:rFonts w:ascii="Times New Roman" w:hAnsi="Times New Roman" w:cs="Times New Roman"/>
                <w:sz w:val="28"/>
                <w:szCs w:val="28"/>
              </w:rPr>
              <w:t>Ж.</w:t>
            </w:r>
            <w:r w:rsidR="00EC2736" w:rsidRPr="0058597C"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3469" w:type="dxa"/>
          </w:tcPr>
          <w:p w:rsidR="00EC2736" w:rsidRPr="0058597C" w:rsidRDefault="00EC2736" w:rsidP="006B3C1F">
            <w:pPr>
              <w:spacing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9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C2736" w:rsidRPr="0058597C" w:rsidTr="006B3C1F">
        <w:trPr>
          <w:trHeight w:val="553"/>
        </w:trPr>
        <w:tc>
          <w:tcPr>
            <w:tcW w:w="839" w:type="dxa"/>
          </w:tcPr>
          <w:p w:rsidR="00EC2736" w:rsidRPr="0058597C" w:rsidRDefault="00EC2736" w:rsidP="006B3C1F">
            <w:pPr>
              <w:spacing w:line="40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97C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225" w:type="dxa"/>
          </w:tcPr>
          <w:p w:rsidR="00EC2736" w:rsidRPr="0058597C" w:rsidRDefault="007031A0" w:rsidP="006B3C1F">
            <w:pPr>
              <w:spacing w:line="40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97C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r w:rsidR="00EC2736" w:rsidRPr="0058597C">
              <w:rPr>
                <w:rFonts w:ascii="Times New Roman" w:hAnsi="Times New Roman" w:cs="Times New Roman"/>
                <w:sz w:val="28"/>
                <w:szCs w:val="28"/>
              </w:rPr>
              <w:t>Алиса</w:t>
            </w:r>
          </w:p>
        </w:tc>
        <w:tc>
          <w:tcPr>
            <w:tcW w:w="3469" w:type="dxa"/>
          </w:tcPr>
          <w:p w:rsidR="00EC2736" w:rsidRPr="0058597C" w:rsidRDefault="00EC2736" w:rsidP="006B3C1F">
            <w:pPr>
              <w:spacing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9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C2736" w:rsidRPr="0058597C" w:rsidTr="006B3C1F">
        <w:trPr>
          <w:trHeight w:val="553"/>
        </w:trPr>
        <w:tc>
          <w:tcPr>
            <w:tcW w:w="839" w:type="dxa"/>
          </w:tcPr>
          <w:p w:rsidR="00EC2736" w:rsidRPr="0058597C" w:rsidRDefault="00EC2736" w:rsidP="006B3C1F">
            <w:pPr>
              <w:spacing w:line="40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97C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225" w:type="dxa"/>
          </w:tcPr>
          <w:p w:rsidR="00EC2736" w:rsidRPr="0058597C" w:rsidRDefault="007031A0" w:rsidP="006B3C1F">
            <w:pPr>
              <w:spacing w:line="40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97C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EC2736" w:rsidRPr="0058597C">
              <w:rPr>
                <w:rFonts w:ascii="Times New Roman" w:hAnsi="Times New Roman" w:cs="Times New Roman"/>
                <w:sz w:val="28"/>
                <w:szCs w:val="28"/>
              </w:rPr>
              <w:t xml:space="preserve"> София </w:t>
            </w:r>
          </w:p>
        </w:tc>
        <w:tc>
          <w:tcPr>
            <w:tcW w:w="3469" w:type="dxa"/>
          </w:tcPr>
          <w:p w:rsidR="00EC2736" w:rsidRPr="0058597C" w:rsidRDefault="00EC2736" w:rsidP="006B3C1F">
            <w:pPr>
              <w:spacing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9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C2736" w:rsidRPr="0058597C" w:rsidTr="006B3C1F">
        <w:trPr>
          <w:trHeight w:val="553"/>
        </w:trPr>
        <w:tc>
          <w:tcPr>
            <w:tcW w:w="839" w:type="dxa"/>
          </w:tcPr>
          <w:p w:rsidR="00EC2736" w:rsidRPr="0058597C" w:rsidRDefault="00EC2736" w:rsidP="006B3C1F">
            <w:pPr>
              <w:spacing w:line="40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97C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225" w:type="dxa"/>
          </w:tcPr>
          <w:p w:rsidR="00EC2736" w:rsidRPr="0058597C" w:rsidRDefault="007031A0" w:rsidP="006B3C1F">
            <w:pPr>
              <w:spacing w:line="40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97C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EC2736" w:rsidRPr="00585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412C">
              <w:rPr>
                <w:rFonts w:ascii="Times New Roman" w:hAnsi="Times New Roman" w:cs="Times New Roman"/>
                <w:sz w:val="28"/>
                <w:szCs w:val="28"/>
              </w:rPr>
              <w:t>Таня</w:t>
            </w:r>
          </w:p>
        </w:tc>
        <w:tc>
          <w:tcPr>
            <w:tcW w:w="3469" w:type="dxa"/>
          </w:tcPr>
          <w:p w:rsidR="00EC2736" w:rsidRPr="0058597C" w:rsidRDefault="00EC2736" w:rsidP="006B3C1F">
            <w:pPr>
              <w:spacing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9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C2736" w:rsidRPr="0058597C" w:rsidTr="006B3C1F">
        <w:trPr>
          <w:trHeight w:val="553"/>
        </w:trPr>
        <w:tc>
          <w:tcPr>
            <w:tcW w:w="839" w:type="dxa"/>
          </w:tcPr>
          <w:p w:rsidR="00EC2736" w:rsidRPr="0058597C" w:rsidRDefault="00EC2736" w:rsidP="006B3C1F">
            <w:pPr>
              <w:spacing w:line="40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97C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225" w:type="dxa"/>
          </w:tcPr>
          <w:p w:rsidR="00EC2736" w:rsidRPr="0058597C" w:rsidRDefault="007031A0" w:rsidP="006B3C1F">
            <w:pPr>
              <w:spacing w:line="40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97C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r w:rsidR="00EC2736" w:rsidRPr="0058597C"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3469" w:type="dxa"/>
          </w:tcPr>
          <w:p w:rsidR="00EC2736" w:rsidRPr="0058597C" w:rsidRDefault="00EC2736" w:rsidP="006B3C1F">
            <w:pPr>
              <w:spacing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9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C2736" w:rsidRPr="0058597C" w:rsidTr="006B3C1F">
        <w:trPr>
          <w:trHeight w:val="553"/>
        </w:trPr>
        <w:tc>
          <w:tcPr>
            <w:tcW w:w="839" w:type="dxa"/>
          </w:tcPr>
          <w:p w:rsidR="00EC2736" w:rsidRPr="0058597C" w:rsidRDefault="00EC2736" w:rsidP="006B3C1F">
            <w:pPr>
              <w:spacing w:line="40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97C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6225" w:type="dxa"/>
          </w:tcPr>
          <w:p w:rsidR="00EC2736" w:rsidRPr="0058597C" w:rsidRDefault="007031A0" w:rsidP="006B3C1F">
            <w:pPr>
              <w:spacing w:line="40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97C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EC2736" w:rsidRPr="0058597C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3469" w:type="dxa"/>
          </w:tcPr>
          <w:p w:rsidR="00EC2736" w:rsidRPr="0058597C" w:rsidRDefault="00EC2736" w:rsidP="006B3C1F">
            <w:pPr>
              <w:spacing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9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C2736" w:rsidRPr="0058597C" w:rsidTr="006B3C1F">
        <w:trPr>
          <w:trHeight w:val="553"/>
        </w:trPr>
        <w:tc>
          <w:tcPr>
            <w:tcW w:w="839" w:type="dxa"/>
          </w:tcPr>
          <w:p w:rsidR="00EC2736" w:rsidRPr="0058597C" w:rsidRDefault="00EC2736" w:rsidP="006B3C1F">
            <w:pPr>
              <w:spacing w:line="40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97C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6225" w:type="dxa"/>
          </w:tcPr>
          <w:p w:rsidR="00EC2736" w:rsidRPr="0058597C" w:rsidRDefault="00EC2736" w:rsidP="007031A0">
            <w:pPr>
              <w:spacing w:line="40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97C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7031A0" w:rsidRPr="005859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8597C">
              <w:rPr>
                <w:rFonts w:ascii="Times New Roman" w:hAnsi="Times New Roman" w:cs="Times New Roman"/>
                <w:sz w:val="28"/>
                <w:szCs w:val="28"/>
              </w:rPr>
              <w:t xml:space="preserve"> Аня</w:t>
            </w:r>
          </w:p>
        </w:tc>
        <w:tc>
          <w:tcPr>
            <w:tcW w:w="3469" w:type="dxa"/>
          </w:tcPr>
          <w:p w:rsidR="00EC2736" w:rsidRPr="0058597C" w:rsidRDefault="00EC2736" w:rsidP="006B3C1F">
            <w:pPr>
              <w:spacing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9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C2736" w:rsidRPr="0058597C" w:rsidTr="006B3C1F">
        <w:trPr>
          <w:trHeight w:val="568"/>
        </w:trPr>
        <w:tc>
          <w:tcPr>
            <w:tcW w:w="839" w:type="dxa"/>
          </w:tcPr>
          <w:p w:rsidR="00EC2736" w:rsidRPr="0058597C" w:rsidRDefault="00EC2736" w:rsidP="006B3C1F">
            <w:pPr>
              <w:spacing w:line="40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97C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6225" w:type="dxa"/>
          </w:tcPr>
          <w:p w:rsidR="00EC2736" w:rsidRPr="0058597C" w:rsidRDefault="00FF412C" w:rsidP="007031A0">
            <w:pPr>
              <w:spacing w:line="40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 Яна</w:t>
            </w:r>
          </w:p>
        </w:tc>
        <w:tc>
          <w:tcPr>
            <w:tcW w:w="3469" w:type="dxa"/>
          </w:tcPr>
          <w:p w:rsidR="00EC2736" w:rsidRPr="0058597C" w:rsidRDefault="00EC2736" w:rsidP="006B3C1F">
            <w:pPr>
              <w:spacing w:line="40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9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EC2736" w:rsidRPr="0058597C" w:rsidRDefault="00EC2736" w:rsidP="00EC2736">
      <w:pPr>
        <w:spacing w:after="0" w:line="408" w:lineRule="auto"/>
        <w:rPr>
          <w:rFonts w:ascii="Times New Roman" w:hAnsi="Times New Roman" w:cs="Times New Roman"/>
          <w:b/>
          <w:sz w:val="28"/>
          <w:szCs w:val="28"/>
        </w:rPr>
      </w:pPr>
    </w:p>
    <w:p w:rsidR="00EC2736" w:rsidRPr="0058597C" w:rsidRDefault="00EC2736" w:rsidP="002A7C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281C" w:rsidRPr="0058597C" w:rsidRDefault="00ED281C" w:rsidP="00ED281C">
      <w:pPr>
        <w:tabs>
          <w:tab w:val="left" w:pos="3460"/>
          <w:tab w:val="center" w:pos="7719"/>
        </w:tabs>
        <w:spacing w:line="360" w:lineRule="auto"/>
        <w:ind w:right="2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304F" w:rsidRPr="0058597C" w:rsidRDefault="00B7304F" w:rsidP="00ED281C">
      <w:pPr>
        <w:tabs>
          <w:tab w:val="left" w:pos="3460"/>
          <w:tab w:val="center" w:pos="7719"/>
        </w:tabs>
        <w:spacing w:line="360" w:lineRule="auto"/>
        <w:ind w:right="2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304F" w:rsidRPr="0058597C" w:rsidRDefault="00B7304F" w:rsidP="00ED281C">
      <w:pPr>
        <w:tabs>
          <w:tab w:val="left" w:pos="3460"/>
          <w:tab w:val="center" w:pos="7719"/>
        </w:tabs>
        <w:spacing w:line="360" w:lineRule="auto"/>
        <w:ind w:right="2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304F" w:rsidRPr="0058597C" w:rsidRDefault="00B7304F" w:rsidP="00ED281C">
      <w:pPr>
        <w:tabs>
          <w:tab w:val="left" w:pos="3460"/>
          <w:tab w:val="center" w:pos="7719"/>
        </w:tabs>
        <w:spacing w:line="360" w:lineRule="auto"/>
        <w:ind w:right="2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304F" w:rsidRPr="0058597C" w:rsidRDefault="00B7304F" w:rsidP="00ED281C">
      <w:pPr>
        <w:tabs>
          <w:tab w:val="left" w:pos="3460"/>
          <w:tab w:val="center" w:pos="7719"/>
        </w:tabs>
        <w:spacing w:line="360" w:lineRule="auto"/>
        <w:ind w:right="2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304F" w:rsidRPr="0058597C" w:rsidRDefault="00B7304F" w:rsidP="00ED281C">
      <w:pPr>
        <w:tabs>
          <w:tab w:val="left" w:pos="3460"/>
          <w:tab w:val="center" w:pos="7719"/>
        </w:tabs>
        <w:spacing w:line="360" w:lineRule="auto"/>
        <w:ind w:right="2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304F" w:rsidRPr="0058597C" w:rsidRDefault="00B7304F" w:rsidP="00ED281C">
      <w:pPr>
        <w:tabs>
          <w:tab w:val="left" w:pos="3460"/>
          <w:tab w:val="center" w:pos="7719"/>
        </w:tabs>
        <w:spacing w:line="360" w:lineRule="auto"/>
        <w:ind w:right="2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304F" w:rsidRPr="0058597C" w:rsidRDefault="00B7304F" w:rsidP="00ED281C">
      <w:pPr>
        <w:tabs>
          <w:tab w:val="left" w:pos="3460"/>
          <w:tab w:val="center" w:pos="7719"/>
        </w:tabs>
        <w:spacing w:line="360" w:lineRule="auto"/>
        <w:ind w:right="2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412C" w:rsidRDefault="00FF412C" w:rsidP="00ED281C">
      <w:pPr>
        <w:tabs>
          <w:tab w:val="left" w:pos="3460"/>
          <w:tab w:val="center" w:pos="7719"/>
        </w:tabs>
        <w:spacing w:line="360" w:lineRule="auto"/>
        <w:ind w:right="2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412C" w:rsidRDefault="00FF412C" w:rsidP="00ED281C">
      <w:pPr>
        <w:tabs>
          <w:tab w:val="left" w:pos="3460"/>
          <w:tab w:val="center" w:pos="7719"/>
        </w:tabs>
        <w:spacing w:line="360" w:lineRule="auto"/>
        <w:ind w:right="2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281C" w:rsidRPr="0058597C" w:rsidRDefault="00ED281C" w:rsidP="00ED281C">
      <w:pPr>
        <w:tabs>
          <w:tab w:val="left" w:pos="3460"/>
          <w:tab w:val="center" w:pos="7719"/>
        </w:tabs>
        <w:spacing w:line="360" w:lineRule="auto"/>
        <w:ind w:right="2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Список  литературы.       </w:t>
      </w:r>
    </w:p>
    <w:p w:rsidR="00ED281C" w:rsidRPr="0058597C" w:rsidRDefault="00ED281C" w:rsidP="00ED281C">
      <w:pPr>
        <w:numPr>
          <w:ilvl w:val="0"/>
          <w:numId w:val="3"/>
        </w:numPr>
        <w:spacing w:before="100" w:beforeAutospacing="1" w:after="100" w:afterAutospacing="1" w:line="360" w:lineRule="auto"/>
        <w:ind w:right="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Девятова Т. А. Образовательная программа по музыкальному воспитанию детей старшего дошкольного возраста «Звук – волшебник»</w:t>
      </w:r>
      <w:proofErr w:type="gramStart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spellStart"/>
      <w:proofErr w:type="gramEnd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Линка</w:t>
      </w:r>
      <w:proofErr w:type="spellEnd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Пресс, 2006. </w:t>
      </w:r>
    </w:p>
    <w:p w:rsidR="00ED281C" w:rsidRPr="0058597C" w:rsidRDefault="00ED281C" w:rsidP="00ED281C">
      <w:pPr>
        <w:numPr>
          <w:ilvl w:val="0"/>
          <w:numId w:val="3"/>
        </w:numPr>
        <w:spacing w:before="100" w:beforeAutospacing="1" w:after="100" w:afterAutospacing="1" w:line="360" w:lineRule="auto"/>
        <w:ind w:right="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Радынова</w:t>
      </w:r>
      <w:proofErr w:type="spellEnd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О. П. Музыкальные шедевры.- Сфера, 2010.</w:t>
      </w:r>
    </w:p>
    <w:p w:rsidR="00ED281C" w:rsidRPr="0058597C" w:rsidRDefault="00ED281C" w:rsidP="00ED281C">
      <w:pPr>
        <w:numPr>
          <w:ilvl w:val="0"/>
          <w:numId w:val="3"/>
        </w:numPr>
        <w:spacing w:before="100" w:beforeAutospacing="1" w:after="100" w:afterAutospacing="1" w:line="360" w:lineRule="auto"/>
        <w:ind w:right="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Рахманова Н. </w:t>
      </w:r>
      <w:proofErr w:type="gramStart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Неизведанное рядо</w:t>
      </w:r>
      <w:r w:rsidR="00FF412C">
        <w:rPr>
          <w:rFonts w:ascii="Times New Roman" w:eastAsia="Times New Roman" w:hAnsi="Times New Roman" w:cs="Times New Roman"/>
          <w:sz w:val="28"/>
          <w:szCs w:val="28"/>
          <w:lang w:eastAsia="ru-RU"/>
        </w:rPr>
        <w:t>м: Занимательные опыты и экспери</w:t>
      </w: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менты для дошкольников. </w:t>
      </w:r>
      <w:proofErr w:type="gramStart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., 2001.</w:t>
      </w:r>
    </w:p>
    <w:p w:rsidR="00ED281C" w:rsidRPr="0058597C" w:rsidRDefault="00ED281C" w:rsidP="00ED281C">
      <w:pPr>
        <w:numPr>
          <w:ilvl w:val="0"/>
          <w:numId w:val="3"/>
        </w:numPr>
        <w:spacing w:before="100" w:beforeAutospacing="1" w:after="0" w:afterAutospacing="1" w:line="360" w:lineRule="auto"/>
        <w:ind w:right="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Кононова Н.Г. Обучение игре на детских музыкальных инструментах в детском саду. – М.,1990.Кононова </w:t>
      </w:r>
      <w:proofErr w:type="spellStart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Н.Г.Музыкально-дидактические</w:t>
      </w:r>
      <w:proofErr w:type="spellEnd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для дошкольников М., 1982. </w:t>
      </w:r>
    </w:p>
    <w:p w:rsidR="00ED281C" w:rsidRPr="0058597C" w:rsidRDefault="00ED281C" w:rsidP="00ED281C">
      <w:pPr>
        <w:numPr>
          <w:ilvl w:val="0"/>
          <w:numId w:val="3"/>
        </w:numPr>
        <w:spacing w:before="100" w:beforeAutospacing="1" w:after="0" w:afterAutospacing="1" w:line="360" w:lineRule="auto"/>
        <w:ind w:right="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Трубникова</w:t>
      </w:r>
      <w:proofErr w:type="spellEnd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</w:t>
      </w:r>
      <w:r w:rsidR="00F85416" w:rsidRPr="005859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F85416"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Играем в оркестре по слуху»</w:t>
      </w: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Москва, 2000г </w:t>
      </w:r>
    </w:p>
    <w:p w:rsidR="00F85416" w:rsidRPr="0058597C" w:rsidRDefault="00F85416" w:rsidP="00ED281C">
      <w:pPr>
        <w:numPr>
          <w:ilvl w:val="0"/>
          <w:numId w:val="3"/>
        </w:numPr>
        <w:spacing w:before="100" w:beforeAutospacing="1" w:after="0" w:afterAutospacing="1" w:line="360" w:lineRule="auto"/>
        <w:ind w:right="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Каплунова</w:t>
      </w:r>
      <w:proofErr w:type="spellEnd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И.М. «Наш весёлый оркестр» </w:t>
      </w:r>
      <w:proofErr w:type="gramStart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евская нота, С-Пб. 2013</w:t>
      </w:r>
    </w:p>
    <w:p w:rsidR="00F85416" w:rsidRPr="0058597C" w:rsidRDefault="00F85416" w:rsidP="00F85416">
      <w:pPr>
        <w:numPr>
          <w:ilvl w:val="0"/>
          <w:numId w:val="3"/>
        </w:numPr>
        <w:spacing w:before="100" w:beforeAutospacing="1" w:after="0" w:afterAutospacing="1" w:line="360" w:lineRule="auto"/>
        <w:ind w:right="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Каплунова</w:t>
      </w:r>
      <w:proofErr w:type="spellEnd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И.М. «Ансамбль ложкарей», Невская нота, </w:t>
      </w:r>
      <w:proofErr w:type="gramStart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С-Пб</w:t>
      </w:r>
      <w:proofErr w:type="gramEnd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. 2015</w:t>
      </w:r>
    </w:p>
    <w:p w:rsidR="00F85416" w:rsidRPr="0058597C" w:rsidRDefault="00F85416" w:rsidP="00F85416">
      <w:pPr>
        <w:numPr>
          <w:ilvl w:val="0"/>
          <w:numId w:val="3"/>
        </w:numPr>
        <w:spacing w:before="100" w:beforeAutospacing="1" w:after="0" w:afterAutospacing="1" w:line="360" w:lineRule="auto"/>
        <w:ind w:right="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Каплунова</w:t>
      </w:r>
      <w:proofErr w:type="spellEnd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И.М. «Наш весёлый оркестр</w:t>
      </w:r>
      <w:r w:rsidR="00DE4F1F"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» -</w:t>
      </w:r>
      <w:r w:rsidR="00DE4F1F"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Лансье</w:t>
      </w: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С-Пб</w:t>
      </w:r>
      <w:proofErr w:type="gramEnd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. 201</w:t>
      </w:r>
      <w:r w:rsidR="00DE4F1F"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ED281C" w:rsidRPr="0058597C" w:rsidRDefault="00F85416" w:rsidP="00DE4F1F">
      <w:pPr>
        <w:numPr>
          <w:ilvl w:val="0"/>
          <w:numId w:val="3"/>
        </w:numPr>
        <w:spacing w:before="100" w:beforeAutospacing="1" w:after="0" w:afterAutospacing="1" w:line="360" w:lineRule="auto"/>
        <w:ind w:right="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Тютюнникова</w:t>
      </w:r>
      <w:proofErr w:type="spellEnd"/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«</w:t>
      </w:r>
      <w:r w:rsidR="00ED281C"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Шумовой оркестр снаружи и изнутри</w:t>
      </w: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E4F1F"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- «Музыкальная палитра»</w:t>
      </w:r>
      <w:r w:rsidR="00ED281C"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№6, 2006г. </w:t>
      </w:r>
    </w:p>
    <w:p w:rsidR="00ED281C" w:rsidRPr="0058597C" w:rsidRDefault="00412222" w:rsidP="00DE4F1F">
      <w:pPr>
        <w:numPr>
          <w:ilvl w:val="0"/>
          <w:numId w:val="3"/>
        </w:numPr>
        <w:spacing w:before="100" w:beforeAutospacing="1" w:after="0" w:afterAutospacing="1" w:line="360" w:lineRule="auto"/>
        <w:ind w:right="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Зимина А.Н. «Мы играем, сочиняем!»</w:t>
      </w:r>
      <w:r w:rsidR="00ED281C"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Москва, ЮВЕНТА, 2002г. </w:t>
      </w:r>
    </w:p>
    <w:p w:rsidR="00ED281C" w:rsidRPr="0058597C" w:rsidRDefault="00DE4F1F" w:rsidP="00ED281C">
      <w:pPr>
        <w:numPr>
          <w:ilvl w:val="0"/>
          <w:numId w:val="3"/>
        </w:numPr>
        <w:spacing w:before="100" w:beforeAutospacing="1" w:after="0" w:afterAutospacing="1" w:line="360" w:lineRule="auto"/>
        <w:ind w:right="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Симукова В. «А вы ноктюрн сыграть смогли бы?» - «Музыкальный руководитель»</w:t>
      </w:r>
      <w:r w:rsidR="00ED281C" w:rsidRPr="0058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№3, 2005г.</w:t>
      </w:r>
    </w:p>
    <w:p w:rsidR="00FD59A7" w:rsidRPr="0058597C" w:rsidRDefault="00FD59A7">
      <w:pPr>
        <w:rPr>
          <w:rFonts w:ascii="Times New Roman" w:hAnsi="Times New Roman" w:cs="Times New Roman"/>
          <w:sz w:val="28"/>
          <w:szCs w:val="28"/>
        </w:rPr>
      </w:pPr>
    </w:p>
    <w:sectPr w:rsidR="00FD59A7" w:rsidRPr="0058597C" w:rsidSect="003832E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477" w:rsidRDefault="00207477" w:rsidP="00F85416">
      <w:pPr>
        <w:spacing w:after="0" w:line="240" w:lineRule="auto"/>
      </w:pPr>
      <w:r>
        <w:separator/>
      </w:r>
    </w:p>
  </w:endnote>
  <w:endnote w:type="continuationSeparator" w:id="1">
    <w:p w:rsidR="00207477" w:rsidRDefault="00207477" w:rsidP="00F85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996954"/>
      <w:docPartObj>
        <w:docPartGallery w:val="Page Numbers (Bottom of Page)"/>
        <w:docPartUnique/>
      </w:docPartObj>
    </w:sdtPr>
    <w:sdtContent>
      <w:p w:rsidR="00F85416" w:rsidRDefault="00F22BB6">
        <w:pPr>
          <w:pStyle w:val="a8"/>
          <w:jc w:val="center"/>
        </w:pPr>
        <w:r>
          <w:fldChar w:fldCharType="begin"/>
        </w:r>
        <w:r w:rsidR="00641B45">
          <w:instrText xml:space="preserve"> PAGE   \* MERGEFORMAT </w:instrText>
        </w:r>
        <w:r>
          <w:fldChar w:fldCharType="separate"/>
        </w:r>
        <w:r w:rsidR="009C216D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F85416" w:rsidRDefault="00F8541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477" w:rsidRDefault="00207477" w:rsidP="00F85416">
      <w:pPr>
        <w:spacing w:after="0" w:line="240" w:lineRule="auto"/>
      </w:pPr>
      <w:r>
        <w:separator/>
      </w:r>
    </w:p>
  </w:footnote>
  <w:footnote w:type="continuationSeparator" w:id="1">
    <w:p w:rsidR="00207477" w:rsidRDefault="00207477" w:rsidP="00F85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7474"/>
    <w:multiLevelType w:val="multilevel"/>
    <w:tmpl w:val="AE384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21FD8"/>
    <w:multiLevelType w:val="hybridMultilevel"/>
    <w:tmpl w:val="BF1292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B0A73"/>
    <w:multiLevelType w:val="multilevel"/>
    <w:tmpl w:val="31A020C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0" w:hanging="2160"/>
      </w:pPr>
      <w:rPr>
        <w:rFonts w:hint="default"/>
      </w:rPr>
    </w:lvl>
  </w:abstractNum>
  <w:abstractNum w:abstractNumId="3">
    <w:nsid w:val="310833EB"/>
    <w:multiLevelType w:val="multilevel"/>
    <w:tmpl w:val="FE189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1106D7A"/>
    <w:multiLevelType w:val="hybridMultilevel"/>
    <w:tmpl w:val="45FE7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3F33BAE"/>
    <w:multiLevelType w:val="hybridMultilevel"/>
    <w:tmpl w:val="5DFC1E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90E3480"/>
    <w:multiLevelType w:val="hybridMultilevel"/>
    <w:tmpl w:val="93048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7657F"/>
    <w:multiLevelType w:val="hybridMultilevel"/>
    <w:tmpl w:val="2B1EA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B3396C"/>
    <w:multiLevelType w:val="hybridMultilevel"/>
    <w:tmpl w:val="3FD06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F91B27"/>
    <w:multiLevelType w:val="multilevel"/>
    <w:tmpl w:val="B372BEF6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34" w:hanging="2160"/>
      </w:pPr>
      <w:rPr>
        <w:rFonts w:hint="default"/>
      </w:rPr>
    </w:lvl>
  </w:abstractNum>
  <w:abstractNum w:abstractNumId="10">
    <w:nsid w:val="7DCC5D33"/>
    <w:multiLevelType w:val="hybridMultilevel"/>
    <w:tmpl w:val="52AC18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F386BC5"/>
    <w:multiLevelType w:val="hybridMultilevel"/>
    <w:tmpl w:val="6690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7"/>
  </w:num>
  <w:num w:numId="10">
    <w:abstractNumId w:val="6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5CF"/>
    <w:rsid w:val="00026FA5"/>
    <w:rsid w:val="00027793"/>
    <w:rsid w:val="000561B5"/>
    <w:rsid w:val="00056D4C"/>
    <w:rsid w:val="000F64F9"/>
    <w:rsid w:val="0010698D"/>
    <w:rsid w:val="001F7AEB"/>
    <w:rsid w:val="00207477"/>
    <w:rsid w:val="0024128E"/>
    <w:rsid w:val="002813A8"/>
    <w:rsid w:val="002A7CCD"/>
    <w:rsid w:val="00374D29"/>
    <w:rsid w:val="003832E6"/>
    <w:rsid w:val="003C027F"/>
    <w:rsid w:val="00412222"/>
    <w:rsid w:val="0058597C"/>
    <w:rsid w:val="005C211A"/>
    <w:rsid w:val="00613478"/>
    <w:rsid w:val="006315EF"/>
    <w:rsid w:val="00634CD1"/>
    <w:rsid w:val="00641B45"/>
    <w:rsid w:val="00644854"/>
    <w:rsid w:val="006612DA"/>
    <w:rsid w:val="006A10AA"/>
    <w:rsid w:val="007031A0"/>
    <w:rsid w:val="00737968"/>
    <w:rsid w:val="007E572B"/>
    <w:rsid w:val="00860D8F"/>
    <w:rsid w:val="00870396"/>
    <w:rsid w:val="00874EBD"/>
    <w:rsid w:val="0089580B"/>
    <w:rsid w:val="008B4144"/>
    <w:rsid w:val="008D59A8"/>
    <w:rsid w:val="009320BF"/>
    <w:rsid w:val="00955B55"/>
    <w:rsid w:val="009C216D"/>
    <w:rsid w:val="00A07DAB"/>
    <w:rsid w:val="00A6718F"/>
    <w:rsid w:val="00AD10A2"/>
    <w:rsid w:val="00B10529"/>
    <w:rsid w:val="00B1232A"/>
    <w:rsid w:val="00B176BE"/>
    <w:rsid w:val="00B7304F"/>
    <w:rsid w:val="00BB659F"/>
    <w:rsid w:val="00C07515"/>
    <w:rsid w:val="00C5440D"/>
    <w:rsid w:val="00C968AB"/>
    <w:rsid w:val="00CB133D"/>
    <w:rsid w:val="00CC265F"/>
    <w:rsid w:val="00D04D88"/>
    <w:rsid w:val="00D2757E"/>
    <w:rsid w:val="00D825CF"/>
    <w:rsid w:val="00D85FB1"/>
    <w:rsid w:val="00DE4F1F"/>
    <w:rsid w:val="00E42752"/>
    <w:rsid w:val="00E62165"/>
    <w:rsid w:val="00E76675"/>
    <w:rsid w:val="00EC2736"/>
    <w:rsid w:val="00ED281C"/>
    <w:rsid w:val="00ED2C14"/>
    <w:rsid w:val="00F1232F"/>
    <w:rsid w:val="00F22BB6"/>
    <w:rsid w:val="00F27F0D"/>
    <w:rsid w:val="00F85416"/>
    <w:rsid w:val="00FD59A7"/>
    <w:rsid w:val="00FE4482"/>
    <w:rsid w:val="00FF0422"/>
    <w:rsid w:val="00FF4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8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95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85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85416"/>
  </w:style>
  <w:style w:type="paragraph" w:styleId="a8">
    <w:name w:val="footer"/>
    <w:basedOn w:val="a"/>
    <w:link w:val="a9"/>
    <w:uiPriority w:val="99"/>
    <w:unhideWhenUsed/>
    <w:rsid w:val="00F85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5416"/>
  </w:style>
  <w:style w:type="paragraph" w:styleId="aa">
    <w:name w:val="List Paragraph"/>
    <w:basedOn w:val="a"/>
    <w:uiPriority w:val="34"/>
    <w:qFormat/>
    <w:rsid w:val="00B176BE"/>
    <w:pPr>
      <w:ind w:left="720"/>
      <w:contextualSpacing/>
    </w:pPr>
  </w:style>
  <w:style w:type="paragraph" w:styleId="ab">
    <w:name w:val="Normal (Web)"/>
    <w:basedOn w:val="a"/>
    <w:unhideWhenUsed/>
    <w:rsid w:val="00C07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21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8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9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F85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85416"/>
  </w:style>
  <w:style w:type="paragraph" w:styleId="a8">
    <w:name w:val="footer"/>
    <w:basedOn w:val="a"/>
    <w:link w:val="a9"/>
    <w:uiPriority w:val="99"/>
    <w:unhideWhenUsed/>
    <w:rsid w:val="00F85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5416"/>
  </w:style>
  <w:style w:type="paragraph" w:styleId="aa">
    <w:name w:val="List Paragraph"/>
    <w:basedOn w:val="a"/>
    <w:uiPriority w:val="34"/>
    <w:qFormat/>
    <w:rsid w:val="00B176BE"/>
    <w:pPr>
      <w:ind w:left="720"/>
      <w:contextualSpacing/>
    </w:pPr>
  </w:style>
  <w:style w:type="paragraph" w:styleId="ab">
    <w:name w:val="Normal (Web)"/>
    <w:basedOn w:val="a"/>
    <w:unhideWhenUsed/>
    <w:rsid w:val="00C07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21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4961</TotalTime>
  <Pages>15</Pages>
  <Words>3440</Words>
  <Characters>19608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15</cp:revision>
  <dcterms:created xsi:type="dcterms:W3CDTF">2019-02-24T18:54:00Z</dcterms:created>
  <dcterms:modified xsi:type="dcterms:W3CDTF">2024-07-02T00:39:00Z</dcterms:modified>
</cp:coreProperties>
</file>